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D8" w:rsidRPr="000901D8" w:rsidRDefault="000901D8" w:rsidP="000901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80860" cy="784860"/>
            <wp:effectExtent l="19050" t="0" r="0" b="0"/>
            <wp:docPr id="1" name="Рисунок 1" descr="d:\moldlex\moldlex\DataLex\Legi_Rom\HG\A09\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9\gguvern.gif"/>
                    <pic:cNvPicPr>
                      <a:picLocks noChangeAspect="1" noChangeArrowheads="1"/>
                    </pic:cNvPicPr>
                  </pic:nvPicPr>
                  <pic:blipFill>
                    <a:blip r:embed="rId4" cstate="print"/>
                    <a:srcRect/>
                    <a:stretch>
                      <a:fillRect/>
                    </a:stretch>
                  </pic:blipFill>
                  <pic:spPr bwMode="auto">
                    <a:xfrm>
                      <a:off x="0" y="0"/>
                      <a:ext cx="6880860" cy="784860"/>
                    </a:xfrm>
                    <a:prstGeom prst="rect">
                      <a:avLst/>
                    </a:prstGeom>
                    <a:noFill/>
                    <a:ln w="9525">
                      <a:noFill/>
                      <a:miter lim="800000"/>
                      <a:headEnd/>
                      <a:tailEnd/>
                    </a:ln>
                  </pic:spPr>
                </pic:pic>
              </a:graphicData>
            </a:graphic>
          </wp:inline>
        </w:drawing>
      </w:r>
    </w:p>
    <w:p w:rsidR="000901D8" w:rsidRPr="000901D8" w:rsidRDefault="000901D8" w:rsidP="000901D8">
      <w:pPr>
        <w:spacing w:after="0" w:line="240" w:lineRule="auto"/>
        <w:jc w:val="center"/>
        <w:rPr>
          <w:rFonts w:ascii="Times New Roman" w:eastAsia="Times New Roman" w:hAnsi="Times New Roman" w:cs="Times New Roman"/>
          <w:b/>
          <w:bCs/>
          <w:sz w:val="24"/>
          <w:szCs w:val="24"/>
          <w:lang w:val="en-US" w:eastAsia="ru-RU"/>
        </w:rPr>
      </w:pPr>
      <w:r w:rsidRPr="000901D8">
        <w:rPr>
          <w:rFonts w:ascii="Times New Roman" w:eastAsia="Times New Roman" w:hAnsi="Times New Roman" w:cs="Times New Roman"/>
          <w:b/>
          <w:bCs/>
          <w:sz w:val="24"/>
          <w:szCs w:val="24"/>
          <w:lang w:val="en-US" w:eastAsia="ru-RU"/>
        </w:rPr>
        <w:t xml:space="preserve">H O T Ă R Î R E </w:t>
      </w:r>
    </w:p>
    <w:p w:rsidR="000901D8" w:rsidRPr="000901D8" w:rsidRDefault="000901D8" w:rsidP="000901D8">
      <w:pPr>
        <w:spacing w:after="0" w:line="240" w:lineRule="auto"/>
        <w:jc w:val="center"/>
        <w:rPr>
          <w:rFonts w:ascii="Times New Roman" w:eastAsia="Times New Roman" w:hAnsi="Times New Roman" w:cs="Times New Roman"/>
          <w:b/>
          <w:bCs/>
          <w:sz w:val="24"/>
          <w:szCs w:val="24"/>
          <w:lang w:val="en-US" w:eastAsia="ru-RU"/>
        </w:rPr>
      </w:pPr>
      <w:r w:rsidRPr="000901D8">
        <w:rPr>
          <w:rFonts w:ascii="Times New Roman" w:eastAsia="Times New Roman" w:hAnsi="Times New Roman" w:cs="Times New Roman"/>
          <w:b/>
          <w:bCs/>
          <w:sz w:val="24"/>
          <w:szCs w:val="24"/>
          <w:lang w:val="en-US" w:eastAsia="ru-RU"/>
        </w:rPr>
        <w:t xml:space="preserve">cu privire la Comisia naţională extraordinară </w:t>
      </w:r>
    </w:p>
    <w:p w:rsidR="000901D8" w:rsidRPr="000901D8" w:rsidRDefault="000901D8" w:rsidP="000901D8">
      <w:pPr>
        <w:spacing w:after="0" w:line="240" w:lineRule="auto"/>
        <w:jc w:val="center"/>
        <w:rPr>
          <w:rFonts w:ascii="Times New Roman" w:eastAsia="Times New Roman" w:hAnsi="Times New Roman" w:cs="Times New Roman"/>
          <w:b/>
          <w:bCs/>
          <w:sz w:val="24"/>
          <w:szCs w:val="24"/>
          <w:lang w:val="en-US" w:eastAsia="ru-RU"/>
        </w:rPr>
      </w:pPr>
      <w:r w:rsidRPr="000901D8">
        <w:rPr>
          <w:rFonts w:ascii="Times New Roman" w:eastAsia="Times New Roman" w:hAnsi="Times New Roman" w:cs="Times New Roman"/>
          <w:b/>
          <w:bCs/>
          <w:sz w:val="24"/>
          <w:szCs w:val="24"/>
          <w:lang w:val="en-US" w:eastAsia="ru-RU"/>
        </w:rPr>
        <w:t xml:space="preserve">de sănătate publică </w:t>
      </w:r>
    </w:p>
    <w:p w:rsidR="000901D8" w:rsidRPr="000901D8" w:rsidRDefault="000901D8" w:rsidP="000901D8">
      <w:pPr>
        <w:spacing w:after="0" w:line="240" w:lineRule="auto"/>
        <w:ind w:firstLine="567"/>
        <w:jc w:val="both"/>
        <w:rPr>
          <w:rFonts w:ascii="Times New Roman" w:eastAsia="Times New Roman" w:hAnsi="Times New Roman" w:cs="Times New Roman"/>
          <w:b/>
          <w:bCs/>
          <w:sz w:val="24"/>
          <w:szCs w:val="24"/>
          <w:lang w:val="en-US" w:eastAsia="ru-RU"/>
        </w:rPr>
      </w:pPr>
      <w:r w:rsidRPr="000901D8">
        <w:rPr>
          <w:rFonts w:ascii="Times New Roman" w:eastAsia="Times New Roman" w:hAnsi="Times New Roman" w:cs="Times New Roman"/>
          <w:b/>
          <w:bCs/>
          <w:sz w:val="24"/>
          <w:szCs w:val="24"/>
          <w:lang w:val="en-US" w:eastAsia="ru-RU"/>
        </w:rPr>
        <w:t> </w:t>
      </w:r>
    </w:p>
    <w:p w:rsidR="000901D8" w:rsidRPr="000901D8" w:rsidRDefault="000901D8" w:rsidP="000901D8">
      <w:pPr>
        <w:spacing w:after="0" w:line="240" w:lineRule="auto"/>
        <w:jc w:val="center"/>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nr. 820  din  14.12.2009</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w:t>
      </w:r>
    </w:p>
    <w:p w:rsidR="000901D8" w:rsidRPr="000901D8" w:rsidRDefault="000901D8" w:rsidP="000901D8">
      <w:pPr>
        <w:spacing w:after="0" w:line="240" w:lineRule="auto"/>
        <w:jc w:val="center"/>
        <w:rPr>
          <w:rFonts w:ascii="Times New Roman" w:eastAsia="Times New Roman" w:hAnsi="Times New Roman" w:cs="Times New Roman"/>
          <w:i/>
          <w:iCs/>
          <w:color w:val="663300"/>
          <w:sz w:val="20"/>
          <w:szCs w:val="20"/>
          <w:lang w:val="en-US" w:eastAsia="ru-RU"/>
        </w:rPr>
      </w:pPr>
      <w:r w:rsidRPr="000901D8">
        <w:rPr>
          <w:rFonts w:ascii="Times New Roman" w:eastAsia="Times New Roman" w:hAnsi="Times New Roman" w:cs="Times New Roman"/>
          <w:i/>
          <w:iCs/>
          <w:color w:val="663300"/>
          <w:sz w:val="20"/>
          <w:szCs w:val="20"/>
          <w:lang w:val="en-US" w:eastAsia="ru-RU"/>
        </w:rPr>
        <w:t>Monitorul Oficial nr.187-188/906 din 18.12.2009</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w:t>
      </w:r>
    </w:p>
    <w:p w:rsidR="000901D8" w:rsidRPr="000901D8" w:rsidRDefault="000901D8" w:rsidP="000901D8">
      <w:pPr>
        <w:spacing w:after="0" w:line="240" w:lineRule="auto"/>
        <w:jc w:val="center"/>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În temeiul art.55 alin.(1) şi art.72 alin.(2) din </w:t>
      </w:r>
      <w:hyperlink r:id="rId5" w:history="1">
        <w:r w:rsidRPr="000901D8">
          <w:rPr>
            <w:rFonts w:ascii="Times New Roman" w:eastAsia="Times New Roman" w:hAnsi="Times New Roman" w:cs="Times New Roman"/>
            <w:color w:val="0000FF"/>
            <w:sz w:val="24"/>
            <w:szCs w:val="24"/>
            <w:u w:val="single"/>
            <w:lang w:val="en-US" w:eastAsia="ru-RU"/>
          </w:rPr>
          <w:t>Legea nr.10-XVI din 3 februarie 2009</w:t>
        </w:r>
      </w:hyperlink>
      <w:r w:rsidRPr="000901D8">
        <w:rPr>
          <w:rFonts w:ascii="Times New Roman" w:eastAsia="Times New Roman" w:hAnsi="Times New Roman" w:cs="Times New Roman"/>
          <w:sz w:val="24"/>
          <w:szCs w:val="24"/>
          <w:lang w:val="en-US" w:eastAsia="ru-RU"/>
        </w:rPr>
        <w:t xml:space="preserve"> privind supravegherea de stat a sănătăţii publice (Monitorul Oficial al Republicii Moldova, 2009, nr.67, art.183) şi în scopul asigurării unui grad adecvat de pregătire pentru urgenţele de sănătate publică, Guvernul </w:t>
      </w:r>
    </w:p>
    <w:p w:rsidR="000901D8" w:rsidRPr="000901D8" w:rsidRDefault="000901D8" w:rsidP="000901D8">
      <w:pPr>
        <w:spacing w:after="0" w:line="240" w:lineRule="auto"/>
        <w:jc w:val="center"/>
        <w:rPr>
          <w:rFonts w:ascii="Times New Roman" w:eastAsia="Times New Roman" w:hAnsi="Times New Roman" w:cs="Times New Roman"/>
          <w:b/>
          <w:bCs/>
          <w:sz w:val="24"/>
          <w:szCs w:val="24"/>
          <w:lang w:val="en-US" w:eastAsia="ru-RU"/>
        </w:rPr>
      </w:pPr>
      <w:r w:rsidRPr="000901D8">
        <w:rPr>
          <w:rFonts w:ascii="Times New Roman" w:eastAsia="Times New Roman" w:hAnsi="Times New Roman" w:cs="Times New Roman"/>
          <w:b/>
          <w:bCs/>
          <w:sz w:val="24"/>
          <w:szCs w:val="24"/>
          <w:lang w:val="en-US" w:eastAsia="ru-RU"/>
        </w:rPr>
        <w:t xml:space="preserve">HOTĂRĂŞTE: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1.</w:t>
      </w:r>
      <w:r w:rsidRPr="000901D8">
        <w:rPr>
          <w:rFonts w:ascii="Times New Roman" w:eastAsia="Times New Roman" w:hAnsi="Times New Roman" w:cs="Times New Roman"/>
          <w:sz w:val="24"/>
          <w:szCs w:val="24"/>
          <w:lang w:val="en-US" w:eastAsia="ru-RU"/>
        </w:rPr>
        <w:t xml:space="preserve"> Se aprobă: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componenţa nominală a Comisiei naţionale extraordinare de sănătate publică, conform anexei nr.1;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Regulamentul Comisiei naţionale extraordinare de sănătate publică, conform anexei nr.2;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2.</w:t>
      </w:r>
      <w:r w:rsidRPr="000901D8">
        <w:rPr>
          <w:rFonts w:ascii="Times New Roman" w:eastAsia="Times New Roman" w:hAnsi="Times New Roman" w:cs="Times New Roman"/>
          <w:sz w:val="24"/>
          <w:szCs w:val="24"/>
          <w:lang w:val="en-US" w:eastAsia="ru-RU"/>
        </w:rPr>
        <w:t xml:space="preserve"> Comisia naţională extraordinară de sănătate publică este abilitată cu dreptul de adoptare a hotărîrilor privind declararea/anularea stării de urgenţă în sănătatea publică, la nivel republican, coordonare a activităţii autorităţilor administraţiei publice centrale, persoanelor fizice şi juridice în scopul prevenirii, diminuării, răspunsului şi lichidării consecinţelor urgenţelor de sănătate publică.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 xml:space="preserve">3. </w:t>
      </w:r>
      <w:r w:rsidRPr="000901D8">
        <w:rPr>
          <w:rFonts w:ascii="Times New Roman" w:eastAsia="Times New Roman" w:hAnsi="Times New Roman" w:cs="Times New Roman"/>
          <w:sz w:val="24"/>
          <w:szCs w:val="24"/>
          <w:lang w:val="en-US" w:eastAsia="ru-RU"/>
        </w:rPr>
        <w:t xml:space="preserve">Hotărîrile Comisiei naţionale extraordinare de sănătate publică sînt executorii pentru autorităţile administraţiei publice centrale şi locale, pentru persoanele fizice şi juridice, indiferent de domeniul de activitate şi forma juridică de organizare.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4.</w:t>
      </w:r>
      <w:r w:rsidRPr="000901D8">
        <w:rPr>
          <w:rFonts w:ascii="Times New Roman" w:eastAsia="Times New Roman" w:hAnsi="Times New Roman" w:cs="Times New Roman"/>
          <w:sz w:val="24"/>
          <w:szCs w:val="24"/>
          <w:lang w:val="en-US" w:eastAsia="ru-RU"/>
        </w:rPr>
        <w:t xml:space="preserve"> Se recomandă autorităţilor administraţiei publice locale să aprobe, în termen de o lună de la data intrării în vigoare a prezentei hotărîri, componenţa nominală şi regulamentele comisiilor teritoriale extraordinare de sănătate publică şi să asigure funcţionarea lor.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 xml:space="preserve">5. </w:t>
      </w:r>
      <w:r w:rsidRPr="000901D8">
        <w:rPr>
          <w:rFonts w:ascii="Times New Roman" w:eastAsia="Times New Roman" w:hAnsi="Times New Roman" w:cs="Times New Roman"/>
          <w:sz w:val="24"/>
          <w:szCs w:val="24"/>
          <w:lang w:val="en-US" w:eastAsia="ru-RU"/>
        </w:rPr>
        <w:t xml:space="preserve">Se stabileşte că, în caz de eliberare a membrilor Comisiei din funcţiile deţinute, atribuţiile lor în cadrul Comisiei vor fi exercitate de persoanele nou-desemnate în funcţiile respective, fără a fi emisă o nouă hotărîre de Guvern.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6.</w:t>
      </w:r>
      <w:r w:rsidRPr="000901D8">
        <w:rPr>
          <w:rFonts w:ascii="Times New Roman" w:eastAsia="Times New Roman" w:hAnsi="Times New Roman" w:cs="Times New Roman"/>
          <w:sz w:val="24"/>
          <w:szCs w:val="24"/>
          <w:lang w:val="en-US" w:eastAsia="ru-RU"/>
        </w:rPr>
        <w:t xml:space="preserve"> Se abrogă unele hotărîri ale Guvernului, conform anexei nr.3.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3525"/>
        <w:gridCol w:w="2475"/>
      </w:tblGrid>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b/>
                <w:bCs/>
                <w:sz w:val="20"/>
                <w:szCs w:val="20"/>
                <w:lang w:eastAsia="ru-RU"/>
              </w:rPr>
            </w:pPr>
            <w:r w:rsidRPr="000901D8">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b/>
                <w:bCs/>
                <w:sz w:val="20"/>
                <w:szCs w:val="20"/>
                <w:lang w:eastAsia="ru-RU"/>
              </w:rPr>
            </w:pPr>
            <w:r w:rsidRPr="000901D8">
              <w:rPr>
                <w:rFonts w:ascii="Times New Roman" w:eastAsia="Times New Roman" w:hAnsi="Times New Roman" w:cs="Times New Roman"/>
                <w:b/>
                <w:bCs/>
                <w:sz w:val="20"/>
                <w:szCs w:val="20"/>
                <w:lang w:eastAsia="ru-RU"/>
              </w:rPr>
              <w:t xml:space="preserve">Vladimir FILAT </w:t>
            </w:r>
            <w:r w:rsidRPr="000901D8">
              <w:rPr>
                <w:rFonts w:ascii="Times New Roman" w:eastAsia="Times New Roman" w:hAnsi="Times New Roman" w:cs="Times New Roman"/>
                <w:b/>
                <w:bCs/>
                <w:sz w:val="20"/>
                <w:szCs w:val="20"/>
                <w:lang w:eastAsia="ru-RU"/>
              </w:rPr>
              <w:br/>
              <w:t> </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b/>
                <w:bCs/>
                <w:sz w:val="20"/>
                <w:szCs w:val="20"/>
                <w:lang w:eastAsia="ru-RU"/>
              </w:rPr>
            </w:pPr>
            <w:r w:rsidRPr="000901D8">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b/>
                <w:bCs/>
                <w:sz w:val="20"/>
                <w:szCs w:val="20"/>
                <w:lang w:eastAsia="ru-RU"/>
              </w:rPr>
            </w:pPr>
            <w:r w:rsidRPr="000901D8">
              <w:rPr>
                <w:rFonts w:ascii="Times New Roman" w:eastAsia="Times New Roman" w:hAnsi="Times New Roman" w:cs="Times New Roman"/>
                <w:b/>
                <w:bCs/>
                <w:sz w:val="20"/>
                <w:szCs w:val="20"/>
                <w:lang w:eastAsia="ru-RU"/>
              </w:rPr>
              <w:t>Viceprim-ministru</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b/>
                <w:bCs/>
                <w:sz w:val="20"/>
                <w:szCs w:val="20"/>
                <w:lang w:eastAsia="ru-RU"/>
              </w:rPr>
            </w:pPr>
            <w:r w:rsidRPr="000901D8">
              <w:rPr>
                <w:rFonts w:ascii="Times New Roman" w:eastAsia="Times New Roman" w:hAnsi="Times New Roman" w:cs="Times New Roman"/>
                <w:b/>
                <w:bCs/>
                <w:sz w:val="20"/>
                <w:szCs w:val="20"/>
                <w:lang w:eastAsia="ru-RU"/>
              </w:rPr>
              <w:t xml:space="preserve">Ion Negrei </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b/>
                <w:bCs/>
                <w:sz w:val="20"/>
                <w:szCs w:val="20"/>
                <w:lang w:eastAsia="ru-RU"/>
              </w:rPr>
            </w:pPr>
            <w:r w:rsidRPr="000901D8">
              <w:rPr>
                <w:rFonts w:ascii="Times New Roman" w:eastAsia="Times New Roman" w:hAnsi="Times New Roman" w:cs="Times New Roman"/>
                <w:b/>
                <w:bCs/>
                <w:sz w:val="20"/>
                <w:szCs w:val="20"/>
                <w:lang w:eastAsia="ru-RU"/>
              </w:rPr>
              <w:t>Ministru sănătăţii</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b/>
                <w:bCs/>
                <w:sz w:val="20"/>
                <w:szCs w:val="20"/>
                <w:lang w:eastAsia="ru-RU"/>
              </w:rPr>
            </w:pPr>
            <w:r w:rsidRPr="000901D8">
              <w:rPr>
                <w:rFonts w:ascii="Times New Roman" w:eastAsia="Times New Roman" w:hAnsi="Times New Roman" w:cs="Times New Roman"/>
                <w:b/>
                <w:bCs/>
                <w:sz w:val="20"/>
                <w:szCs w:val="20"/>
                <w:lang w:eastAsia="ru-RU"/>
              </w:rPr>
              <w:t xml:space="preserve">Vladimir Hotineanu </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b/>
                <w:bCs/>
                <w:sz w:val="20"/>
                <w:szCs w:val="20"/>
                <w:lang w:eastAsia="ru-RU"/>
              </w:rPr>
            </w:pPr>
            <w:r w:rsidRPr="000901D8">
              <w:rPr>
                <w:rFonts w:ascii="Times New Roman" w:eastAsia="Times New Roman" w:hAnsi="Times New Roman" w:cs="Times New Roman"/>
                <w:b/>
                <w:bCs/>
                <w:sz w:val="20"/>
                <w:szCs w:val="20"/>
                <w:lang w:eastAsia="ru-RU"/>
              </w:rPr>
              <w:br/>
              <w:t xml:space="preserve">Chişinău, 14 decembrie 2009. </w:t>
            </w:r>
          </w:p>
        </w:tc>
        <w:tc>
          <w:tcPr>
            <w:tcW w:w="0" w:type="auto"/>
            <w:vAlign w:val="cente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b/>
                <w:bCs/>
                <w:sz w:val="20"/>
                <w:szCs w:val="20"/>
                <w:lang w:eastAsia="ru-RU"/>
              </w:rPr>
            </w:pPr>
            <w:r w:rsidRPr="000901D8">
              <w:rPr>
                <w:rFonts w:ascii="Times New Roman" w:eastAsia="Times New Roman" w:hAnsi="Times New Roman" w:cs="Times New Roman"/>
                <w:b/>
                <w:bCs/>
                <w:sz w:val="20"/>
                <w:szCs w:val="20"/>
                <w:lang w:eastAsia="ru-RU"/>
              </w:rPr>
              <w:t xml:space="preserve">Nr.820. </w:t>
            </w:r>
          </w:p>
        </w:tc>
        <w:tc>
          <w:tcPr>
            <w:tcW w:w="0" w:type="auto"/>
            <w:vAlign w:val="cente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p>
        </w:tc>
      </w:tr>
    </w:tbl>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w:t>
      </w:r>
    </w:p>
    <w:p w:rsidR="000901D8" w:rsidRPr="000901D8" w:rsidRDefault="000901D8" w:rsidP="000901D8">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0901D8">
        <w:rPr>
          <w:rFonts w:ascii="Times New Roman" w:eastAsia="Times New Roman" w:hAnsi="Times New Roman" w:cs="Times New Roman"/>
          <w:i/>
          <w:iCs/>
          <w:color w:val="663300"/>
          <w:sz w:val="20"/>
          <w:szCs w:val="20"/>
          <w:lang w:val="en-US" w:eastAsia="ru-RU"/>
        </w:rPr>
        <w:t xml:space="preserve">Notă: În tot textul anexelor nr.1 şi nr.2, cuvintele „Ministerul Sănătăţii”, la orice caz gramatical, se substituie prin cuvintele „Ministerul Sănătăţii, Muncii şi Protecţiei Sociale”, la cazul gramatical corespunzător, conform </w:t>
      </w:r>
      <w:hyperlink r:id="rId6" w:history="1">
        <w:r w:rsidRPr="000901D8">
          <w:rPr>
            <w:rFonts w:ascii="Times New Roman" w:eastAsia="Times New Roman" w:hAnsi="Times New Roman" w:cs="Times New Roman"/>
            <w:i/>
            <w:iCs/>
            <w:color w:val="0000FF"/>
            <w:sz w:val="20"/>
            <w:szCs w:val="20"/>
            <w:u w:val="single"/>
            <w:lang w:val="en-US" w:eastAsia="ru-RU"/>
          </w:rPr>
          <w:t>Hot.Guv. nr.1090 din 18.12.2017</w:t>
        </w:r>
      </w:hyperlink>
      <w:r w:rsidRPr="000901D8">
        <w:rPr>
          <w:rFonts w:ascii="Times New Roman" w:eastAsia="Times New Roman" w:hAnsi="Times New Roman" w:cs="Times New Roman"/>
          <w:i/>
          <w:iCs/>
          <w:color w:val="663300"/>
          <w:sz w:val="20"/>
          <w:szCs w:val="20"/>
          <w:lang w:val="en-US" w:eastAsia="ru-RU"/>
        </w:rPr>
        <w:t>, în vigoare 20.12.2017</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w:t>
      </w:r>
    </w:p>
    <w:p w:rsidR="000901D8" w:rsidRPr="000901D8" w:rsidRDefault="000901D8" w:rsidP="000901D8">
      <w:pPr>
        <w:spacing w:after="0" w:line="240" w:lineRule="auto"/>
        <w:jc w:val="right"/>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lastRenderedPageBreak/>
        <w:t>Anexa nr.1</w:t>
      </w:r>
    </w:p>
    <w:p w:rsidR="000901D8" w:rsidRPr="000901D8" w:rsidRDefault="000901D8" w:rsidP="000901D8">
      <w:pPr>
        <w:spacing w:after="0" w:line="240" w:lineRule="auto"/>
        <w:jc w:val="right"/>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la Hotărîrea Guvernului</w:t>
      </w:r>
    </w:p>
    <w:p w:rsidR="000901D8" w:rsidRPr="000901D8" w:rsidRDefault="000901D8" w:rsidP="000901D8">
      <w:pPr>
        <w:spacing w:after="0" w:line="240" w:lineRule="auto"/>
        <w:jc w:val="right"/>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nr.820 din 14 decembrie 2009</w:t>
      </w:r>
    </w:p>
    <w:p w:rsidR="000901D8" w:rsidRPr="000901D8" w:rsidRDefault="000901D8" w:rsidP="000901D8">
      <w:pPr>
        <w:spacing w:after="0" w:line="240" w:lineRule="auto"/>
        <w:jc w:val="center"/>
        <w:rPr>
          <w:rFonts w:ascii="Times New Roman" w:eastAsia="Times New Roman" w:hAnsi="Times New Roman" w:cs="Times New Roman"/>
          <w:b/>
          <w:bCs/>
          <w:sz w:val="24"/>
          <w:szCs w:val="24"/>
          <w:lang w:val="en-US" w:eastAsia="ru-RU"/>
        </w:rPr>
      </w:pPr>
      <w:r w:rsidRPr="000901D8">
        <w:rPr>
          <w:rFonts w:ascii="Times New Roman" w:eastAsia="Times New Roman" w:hAnsi="Times New Roman" w:cs="Times New Roman"/>
          <w:b/>
          <w:bCs/>
          <w:sz w:val="24"/>
          <w:szCs w:val="24"/>
          <w:lang w:val="en-US" w:eastAsia="ru-RU"/>
        </w:rPr>
        <w:t> </w:t>
      </w:r>
    </w:p>
    <w:p w:rsidR="000901D8" w:rsidRPr="000901D8" w:rsidRDefault="000901D8" w:rsidP="000901D8">
      <w:pPr>
        <w:spacing w:after="0" w:line="240" w:lineRule="auto"/>
        <w:jc w:val="center"/>
        <w:rPr>
          <w:rFonts w:ascii="Times New Roman" w:eastAsia="Times New Roman" w:hAnsi="Times New Roman" w:cs="Times New Roman"/>
          <w:b/>
          <w:bCs/>
          <w:sz w:val="24"/>
          <w:szCs w:val="24"/>
          <w:lang w:val="en-US" w:eastAsia="ru-RU"/>
        </w:rPr>
      </w:pPr>
      <w:r w:rsidRPr="000901D8">
        <w:rPr>
          <w:rFonts w:ascii="Times New Roman" w:eastAsia="Times New Roman" w:hAnsi="Times New Roman" w:cs="Times New Roman"/>
          <w:b/>
          <w:bCs/>
          <w:sz w:val="24"/>
          <w:szCs w:val="24"/>
          <w:lang w:val="en-US" w:eastAsia="ru-RU"/>
        </w:rPr>
        <w:t>COMPONENŢA NOMINALĂ</w:t>
      </w:r>
    </w:p>
    <w:p w:rsidR="000901D8" w:rsidRPr="000901D8" w:rsidRDefault="000901D8" w:rsidP="000901D8">
      <w:pPr>
        <w:spacing w:after="0" w:line="240" w:lineRule="auto"/>
        <w:jc w:val="center"/>
        <w:rPr>
          <w:rFonts w:ascii="Times New Roman" w:eastAsia="Times New Roman" w:hAnsi="Times New Roman" w:cs="Times New Roman"/>
          <w:b/>
          <w:bCs/>
          <w:sz w:val="24"/>
          <w:szCs w:val="24"/>
          <w:lang w:val="en-US" w:eastAsia="ru-RU"/>
        </w:rPr>
      </w:pPr>
      <w:r w:rsidRPr="000901D8">
        <w:rPr>
          <w:rFonts w:ascii="Times New Roman" w:eastAsia="Times New Roman" w:hAnsi="Times New Roman" w:cs="Times New Roman"/>
          <w:b/>
          <w:bCs/>
          <w:sz w:val="24"/>
          <w:szCs w:val="24"/>
          <w:lang w:val="en-US" w:eastAsia="ru-RU"/>
        </w:rPr>
        <w:t>a Comisiei naţionale extraordinare de sănătate publică</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w:t>
      </w:r>
    </w:p>
    <w:tbl>
      <w:tblPr>
        <w:tblW w:w="0" w:type="auto"/>
        <w:tblCellSpacing w:w="15" w:type="dxa"/>
        <w:tblInd w:w="567" w:type="dxa"/>
        <w:tblCellMar>
          <w:top w:w="15" w:type="dxa"/>
          <w:left w:w="15" w:type="dxa"/>
          <w:bottom w:w="15" w:type="dxa"/>
          <w:right w:w="15" w:type="dxa"/>
        </w:tblCellMar>
        <w:tblLook w:val="04A0"/>
      </w:tblPr>
      <w:tblGrid>
        <w:gridCol w:w="1786"/>
        <w:gridCol w:w="7134"/>
      </w:tblGrid>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STRELEŢ Valeriu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Prim-ministru, preşedinte al Comisiei</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GLAVAN Ruxanda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ministru al sănătăţii, vicepreşedinte al Comisiei</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BUCINSCHI Iurii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şef al Direcţiei dezvoltare socială, Cancelaria de Stat, secretar al Comisiei</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BREGA Gheorghe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viceprim-ministru</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ARAPU Anatol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ministru al finanţelor</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MUNTEANU Valeriu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ministru al mediului</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BALAN Oleg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ministru al afacerilor interne</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BUGA Mircea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ministru al muncii, protecţiei sociale şi familiei</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FUSU Corina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ministru al educaţiei</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CHIRINCIUC Iurie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ministru al transporturilor şi infrastructurii drumurilor</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SULĂ Ion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ministru al agriculturii şi industriei alimentare</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SERBULENCO Aliona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viceministru al sănătăţii, medic-şef sanitar de stat</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IURCU Vitalie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viceministru al economiei</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HÎNCU Dragoş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viceministru al tineretului şi sportului</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DUCA Gheorghe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preşedinte al Academiei de Ştiinţe a Moldovei</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BALAN Mihai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director al Serviciului de Informaţii şi Securitate</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PORCESCU Grigore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director general interimar al Agenţiei Naţionale pentru Siguranţa Alimentelor</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BALIŢCHI Tudor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xml:space="preserve">– director general al Serviciului Vamal </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PURICE Dorin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şef al Departamentului Poliţiei de Frontieră, Ministerul Afacerilor Interne</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HARABAGIU Mihail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şef al Serviciului Protecţiei Civile şi Situaţiilor Excepţionale, Ministerul Afacerilor Interne</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PASCAL Vasile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vicedirector general al Companiei Naţionale de Asigurări în Medicină</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BĂLAN Gheorghe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şef al Biroului pentru reintegrare, Cancelaria de Stat</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VLAH Irina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xml:space="preserve">– guvernator al unităţii teritoriale autonome Găgăuzia </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GONCEAR Valeriu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şef adjunct al Direcţiei sănătate publică, Ministerul Sănătăţii, Muncii şi Protecţiei Sociale</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SPÎNU Constantin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preşedinte al Comisiei de specialitate în microbiologie, virusologie şi parazitologie, Ministerul Sănătăţii, Muncii şi Protecţiei Sociale</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HOLBAN Tiberiu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preşedinte al Comisiei de specialitate în boli infecţioase, Ministerul Sănătăţii, Muncii şi Protecţiei Sociale</w:t>
            </w:r>
          </w:p>
        </w:tc>
      </w:tr>
      <w:tr w:rsidR="000901D8" w:rsidRPr="000901D8" w:rsidTr="000901D8">
        <w:trPr>
          <w:tblCellSpacing w:w="15" w:type="dxa"/>
        </w:trPr>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eastAsia="ru-RU"/>
              </w:rPr>
            </w:pPr>
            <w:r w:rsidRPr="000901D8">
              <w:rPr>
                <w:rFonts w:ascii="Times New Roman" w:eastAsia="Times New Roman" w:hAnsi="Times New Roman" w:cs="Times New Roman"/>
                <w:sz w:val="20"/>
                <w:szCs w:val="20"/>
                <w:lang w:eastAsia="ru-RU"/>
              </w:rPr>
              <w:t xml:space="preserve">BUDZA Oleg </w:t>
            </w:r>
          </w:p>
        </w:tc>
        <w:tc>
          <w:tcPr>
            <w:tcW w:w="0" w:type="auto"/>
            <w:tcBorders>
              <w:top w:val="nil"/>
              <w:left w:val="nil"/>
              <w:bottom w:val="nil"/>
              <w:right w:val="nil"/>
            </w:tcBorders>
            <w:tcMar>
              <w:top w:w="15" w:type="dxa"/>
              <w:left w:w="36" w:type="dxa"/>
              <w:bottom w:w="15" w:type="dxa"/>
              <w:right w:w="36" w:type="dxa"/>
            </w:tcMar>
            <w:hideMark/>
          </w:tcPr>
          <w:p w:rsidR="000901D8" w:rsidRPr="000901D8" w:rsidRDefault="000901D8" w:rsidP="000901D8">
            <w:pPr>
              <w:spacing w:after="0" w:line="240" w:lineRule="auto"/>
              <w:rPr>
                <w:rFonts w:ascii="Times New Roman" w:eastAsia="Times New Roman" w:hAnsi="Times New Roman" w:cs="Times New Roman"/>
                <w:sz w:val="20"/>
                <w:szCs w:val="20"/>
                <w:lang w:val="en-US" w:eastAsia="ru-RU"/>
              </w:rPr>
            </w:pPr>
            <w:r w:rsidRPr="000901D8">
              <w:rPr>
                <w:rFonts w:ascii="Times New Roman" w:eastAsia="Times New Roman" w:hAnsi="Times New Roman" w:cs="Times New Roman"/>
                <w:sz w:val="20"/>
                <w:szCs w:val="20"/>
                <w:lang w:val="en-US" w:eastAsia="ru-RU"/>
              </w:rPr>
              <w:t>– preşedinte al Confederaţiei Naţionale a Sindicatelor din Moldova</w:t>
            </w:r>
          </w:p>
        </w:tc>
      </w:tr>
    </w:tbl>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w:t>
      </w:r>
    </w:p>
    <w:p w:rsidR="000901D8" w:rsidRPr="000901D8" w:rsidRDefault="000901D8" w:rsidP="000901D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901D8">
        <w:rPr>
          <w:rFonts w:ascii="Times New Roman" w:eastAsia="Times New Roman" w:hAnsi="Times New Roman" w:cs="Times New Roman"/>
          <w:i/>
          <w:iCs/>
          <w:color w:val="663300"/>
          <w:sz w:val="20"/>
          <w:szCs w:val="20"/>
          <w:lang w:val="en-US" w:eastAsia="ru-RU"/>
        </w:rPr>
        <w:t xml:space="preserve">[Anexa nr.1 în redacţia </w:t>
      </w:r>
      <w:hyperlink r:id="rId7" w:history="1">
        <w:r w:rsidRPr="000901D8">
          <w:rPr>
            <w:rFonts w:ascii="Times New Roman" w:eastAsia="Times New Roman" w:hAnsi="Times New Roman" w:cs="Times New Roman"/>
            <w:i/>
            <w:iCs/>
            <w:color w:val="0000FF"/>
            <w:sz w:val="20"/>
            <w:szCs w:val="20"/>
            <w:u w:val="single"/>
            <w:lang w:val="en-US" w:eastAsia="ru-RU"/>
          </w:rPr>
          <w:t>Hot.Guv. nr.641 din 17.09.2015</w:t>
        </w:r>
      </w:hyperlink>
      <w:r w:rsidRPr="000901D8">
        <w:rPr>
          <w:rFonts w:ascii="Times New Roman" w:eastAsia="Times New Roman" w:hAnsi="Times New Roman" w:cs="Times New Roman"/>
          <w:i/>
          <w:iCs/>
          <w:color w:val="663300"/>
          <w:sz w:val="20"/>
          <w:szCs w:val="20"/>
          <w:lang w:val="en-US" w:eastAsia="ru-RU"/>
        </w:rPr>
        <w:t xml:space="preserve">, în vigoare 25.09.2015] </w:t>
      </w:r>
    </w:p>
    <w:p w:rsidR="000901D8" w:rsidRPr="000901D8" w:rsidRDefault="000901D8" w:rsidP="000901D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901D8">
        <w:rPr>
          <w:rFonts w:ascii="Times New Roman" w:eastAsia="Times New Roman" w:hAnsi="Times New Roman" w:cs="Times New Roman"/>
          <w:i/>
          <w:iCs/>
          <w:color w:val="663300"/>
          <w:sz w:val="20"/>
          <w:szCs w:val="20"/>
          <w:lang w:val="en-US" w:eastAsia="ru-RU"/>
        </w:rPr>
        <w:t xml:space="preserve">[Anexa nr.1 în redacţia </w:t>
      </w:r>
      <w:hyperlink r:id="rId8" w:history="1">
        <w:r w:rsidRPr="000901D8">
          <w:rPr>
            <w:rFonts w:ascii="Times New Roman" w:eastAsia="Times New Roman" w:hAnsi="Times New Roman" w:cs="Times New Roman"/>
            <w:i/>
            <w:iCs/>
            <w:color w:val="0000FF"/>
            <w:sz w:val="20"/>
            <w:szCs w:val="20"/>
            <w:u w:val="single"/>
            <w:lang w:val="en-US" w:eastAsia="ru-RU"/>
          </w:rPr>
          <w:t>Hot.Guv. nr.229 din 04.05.2015</w:t>
        </w:r>
      </w:hyperlink>
      <w:r w:rsidRPr="000901D8">
        <w:rPr>
          <w:rFonts w:ascii="Times New Roman" w:eastAsia="Times New Roman" w:hAnsi="Times New Roman" w:cs="Times New Roman"/>
          <w:i/>
          <w:iCs/>
          <w:color w:val="663300"/>
          <w:sz w:val="20"/>
          <w:szCs w:val="20"/>
          <w:lang w:val="en-US" w:eastAsia="ru-RU"/>
        </w:rPr>
        <w:t xml:space="preserve">, în vigoare 08.05.2015] </w:t>
      </w:r>
    </w:p>
    <w:p w:rsidR="000901D8" w:rsidRPr="000901D8" w:rsidRDefault="000901D8" w:rsidP="000901D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901D8">
        <w:rPr>
          <w:rFonts w:ascii="Times New Roman" w:eastAsia="Times New Roman" w:hAnsi="Times New Roman" w:cs="Times New Roman"/>
          <w:i/>
          <w:iCs/>
          <w:color w:val="663300"/>
          <w:sz w:val="20"/>
          <w:szCs w:val="20"/>
          <w:lang w:val="en-US" w:eastAsia="ru-RU"/>
        </w:rPr>
        <w:t xml:space="preserve">[Anexa nr.1 modificată prin </w:t>
      </w:r>
      <w:hyperlink r:id="rId9" w:history="1">
        <w:r w:rsidRPr="000901D8">
          <w:rPr>
            <w:rFonts w:ascii="Times New Roman" w:eastAsia="Times New Roman" w:hAnsi="Times New Roman" w:cs="Times New Roman"/>
            <w:i/>
            <w:iCs/>
            <w:color w:val="0000FF"/>
            <w:sz w:val="20"/>
            <w:szCs w:val="20"/>
            <w:u w:val="single"/>
            <w:lang w:val="en-US" w:eastAsia="ru-RU"/>
          </w:rPr>
          <w:t>Hot.Guv. nr.868 din 19.11.2012</w:t>
        </w:r>
      </w:hyperlink>
      <w:r w:rsidRPr="000901D8">
        <w:rPr>
          <w:rFonts w:ascii="Times New Roman" w:eastAsia="Times New Roman" w:hAnsi="Times New Roman" w:cs="Times New Roman"/>
          <w:i/>
          <w:iCs/>
          <w:color w:val="663300"/>
          <w:sz w:val="20"/>
          <w:szCs w:val="20"/>
          <w:lang w:val="en-US" w:eastAsia="ru-RU"/>
        </w:rPr>
        <w:t xml:space="preserve">, în vigoare 23.11.2012]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w:t>
      </w:r>
    </w:p>
    <w:p w:rsidR="000901D8" w:rsidRPr="000901D8" w:rsidRDefault="000901D8" w:rsidP="000901D8">
      <w:pPr>
        <w:spacing w:after="0" w:line="240" w:lineRule="auto"/>
        <w:jc w:val="right"/>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Anexa nr.2 </w:t>
      </w:r>
    </w:p>
    <w:p w:rsidR="000901D8" w:rsidRPr="000901D8" w:rsidRDefault="000901D8" w:rsidP="000901D8">
      <w:pPr>
        <w:spacing w:after="0" w:line="240" w:lineRule="auto"/>
        <w:jc w:val="right"/>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la Hotărîrea Guvernului </w:t>
      </w:r>
    </w:p>
    <w:p w:rsidR="000901D8" w:rsidRPr="000901D8" w:rsidRDefault="000901D8" w:rsidP="000901D8">
      <w:pPr>
        <w:spacing w:after="0" w:line="240" w:lineRule="auto"/>
        <w:jc w:val="right"/>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nr.820 din 14 decembrie 2009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w:t>
      </w:r>
    </w:p>
    <w:p w:rsidR="000901D8" w:rsidRPr="000901D8" w:rsidRDefault="000901D8" w:rsidP="000901D8">
      <w:pPr>
        <w:spacing w:after="0" w:line="240" w:lineRule="auto"/>
        <w:jc w:val="center"/>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REGULAMENTUL</w:t>
      </w:r>
      <w:r w:rsidRPr="000901D8">
        <w:rPr>
          <w:rFonts w:ascii="Times New Roman" w:eastAsia="Times New Roman" w:hAnsi="Times New Roman" w:cs="Times New Roman"/>
          <w:sz w:val="24"/>
          <w:szCs w:val="24"/>
          <w:lang w:val="en-US" w:eastAsia="ru-RU"/>
        </w:rPr>
        <w:t xml:space="preserve"> </w:t>
      </w:r>
    </w:p>
    <w:p w:rsidR="000901D8" w:rsidRPr="000901D8" w:rsidRDefault="000901D8" w:rsidP="000901D8">
      <w:pPr>
        <w:spacing w:after="0" w:line="240" w:lineRule="auto"/>
        <w:jc w:val="center"/>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lastRenderedPageBreak/>
        <w:t>Comisiei naţionale extraordinare de sănătate publică</w:t>
      </w:r>
      <w:r w:rsidRPr="000901D8">
        <w:rPr>
          <w:rFonts w:ascii="Times New Roman" w:eastAsia="Times New Roman" w:hAnsi="Times New Roman" w:cs="Times New Roman"/>
          <w:sz w:val="24"/>
          <w:szCs w:val="24"/>
          <w:lang w:val="en-US" w:eastAsia="ru-RU"/>
        </w:rPr>
        <w:t xml:space="preserv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w:t>
      </w:r>
    </w:p>
    <w:p w:rsidR="000901D8" w:rsidRPr="000901D8" w:rsidRDefault="000901D8" w:rsidP="000901D8">
      <w:pPr>
        <w:spacing w:after="0" w:line="240" w:lineRule="auto"/>
        <w:jc w:val="center"/>
        <w:rPr>
          <w:rFonts w:ascii="Times New Roman" w:eastAsia="Times New Roman" w:hAnsi="Times New Roman" w:cs="Times New Roman"/>
          <w:b/>
          <w:bCs/>
          <w:sz w:val="24"/>
          <w:szCs w:val="24"/>
          <w:lang w:val="en-US" w:eastAsia="ru-RU"/>
        </w:rPr>
      </w:pPr>
      <w:r w:rsidRPr="000901D8">
        <w:rPr>
          <w:rFonts w:ascii="Times New Roman" w:eastAsia="Times New Roman" w:hAnsi="Times New Roman" w:cs="Times New Roman"/>
          <w:b/>
          <w:bCs/>
          <w:sz w:val="24"/>
          <w:szCs w:val="24"/>
          <w:lang w:val="en-US" w:eastAsia="ru-RU"/>
        </w:rPr>
        <w:t xml:space="preserve">I. DISPOZIŢII GENERALE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 xml:space="preserve">1. </w:t>
      </w:r>
      <w:r w:rsidRPr="000901D8">
        <w:rPr>
          <w:rFonts w:ascii="Times New Roman" w:eastAsia="Times New Roman" w:hAnsi="Times New Roman" w:cs="Times New Roman"/>
          <w:sz w:val="24"/>
          <w:szCs w:val="24"/>
          <w:lang w:val="en-US" w:eastAsia="ru-RU"/>
        </w:rPr>
        <w:t xml:space="preserve">Regulamentul Comisiei naţionale extraordinare de sănătate publică (în continuare – Regulament) determină sarcinile principale, modul de organizare şi funcţionare ale Comisiei naţionale extraordinare de sănătate publică (în continuare – Comisia).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 xml:space="preserve">2. </w:t>
      </w:r>
      <w:r w:rsidRPr="000901D8">
        <w:rPr>
          <w:rFonts w:ascii="Times New Roman" w:eastAsia="Times New Roman" w:hAnsi="Times New Roman" w:cs="Times New Roman"/>
          <w:sz w:val="24"/>
          <w:szCs w:val="24"/>
          <w:lang w:val="en-US" w:eastAsia="ru-RU"/>
        </w:rPr>
        <w:t xml:space="preserve">Comisia este un organ coordonator, creat în scopul asigurării unui grad adecvat de pregătire pentru urgenţele de sănătate publică şi managementul acestora.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3.</w:t>
      </w:r>
      <w:r w:rsidRPr="000901D8">
        <w:rPr>
          <w:rFonts w:ascii="Times New Roman" w:eastAsia="Times New Roman" w:hAnsi="Times New Roman" w:cs="Times New Roman"/>
          <w:i/>
          <w:iCs/>
          <w:sz w:val="24"/>
          <w:szCs w:val="24"/>
          <w:lang w:val="en-US" w:eastAsia="ru-RU"/>
        </w:rPr>
        <w:t xml:space="preserve"> </w:t>
      </w:r>
      <w:r w:rsidRPr="000901D8">
        <w:rPr>
          <w:rFonts w:ascii="Times New Roman" w:eastAsia="Times New Roman" w:hAnsi="Times New Roman" w:cs="Times New Roman"/>
          <w:sz w:val="24"/>
          <w:szCs w:val="24"/>
          <w:lang w:val="en-US" w:eastAsia="ru-RU"/>
        </w:rPr>
        <w:t>Preşedinte al Comisiei este Prim-ministrul Republicii Moldova, iar vicepreşedinte este ministrul sănătăţii.</w:t>
      </w:r>
    </w:p>
    <w:p w:rsidR="000901D8" w:rsidRPr="000901D8" w:rsidRDefault="000901D8" w:rsidP="000901D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901D8">
        <w:rPr>
          <w:rFonts w:ascii="Times New Roman" w:eastAsia="Times New Roman" w:hAnsi="Times New Roman" w:cs="Times New Roman"/>
          <w:i/>
          <w:iCs/>
          <w:color w:val="663300"/>
          <w:sz w:val="20"/>
          <w:szCs w:val="20"/>
          <w:lang w:val="en-US" w:eastAsia="ru-RU"/>
        </w:rPr>
        <w:t xml:space="preserve">[Pct.3 modificat prin </w:t>
      </w:r>
      <w:hyperlink r:id="rId10" w:history="1">
        <w:r w:rsidRPr="000901D8">
          <w:rPr>
            <w:rFonts w:ascii="Times New Roman" w:eastAsia="Times New Roman" w:hAnsi="Times New Roman" w:cs="Times New Roman"/>
            <w:i/>
            <w:iCs/>
            <w:color w:val="0000FF"/>
            <w:sz w:val="20"/>
            <w:szCs w:val="20"/>
            <w:u w:val="single"/>
            <w:lang w:val="en-US" w:eastAsia="ru-RU"/>
          </w:rPr>
          <w:t>Hot.Guv. nr.229 din 04.05.2015</w:t>
        </w:r>
      </w:hyperlink>
      <w:r w:rsidRPr="000901D8">
        <w:rPr>
          <w:rFonts w:ascii="Times New Roman" w:eastAsia="Times New Roman" w:hAnsi="Times New Roman" w:cs="Times New Roman"/>
          <w:i/>
          <w:iCs/>
          <w:color w:val="663300"/>
          <w:sz w:val="20"/>
          <w:szCs w:val="20"/>
          <w:lang w:val="en-US" w:eastAsia="ru-RU"/>
        </w:rPr>
        <w:t xml:space="preserve">, în vigoare 08.05.2015]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4.</w:t>
      </w:r>
      <w:r w:rsidRPr="000901D8">
        <w:rPr>
          <w:rFonts w:ascii="Times New Roman" w:eastAsia="Times New Roman" w:hAnsi="Times New Roman" w:cs="Times New Roman"/>
          <w:sz w:val="24"/>
          <w:szCs w:val="24"/>
          <w:lang w:val="en-US" w:eastAsia="ru-RU"/>
        </w:rPr>
        <w:t xml:space="preserve"> Comisia coordonează activitatea comisiilor teritoriale extraordinare de sănătate publică, cărora le acordă, la solicitare, asistenţă informaţională, organizatorică şi practică în realizarea măsurilor de prevenire, diminuare, răspuns şi lichidare a consecinţelor urgenţelor de sănătate publică.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5.</w:t>
      </w:r>
      <w:r w:rsidRPr="000901D8">
        <w:rPr>
          <w:rFonts w:ascii="Times New Roman" w:eastAsia="Times New Roman" w:hAnsi="Times New Roman" w:cs="Times New Roman"/>
          <w:sz w:val="24"/>
          <w:szCs w:val="24"/>
          <w:lang w:val="en-US" w:eastAsia="ru-RU"/>
        </w:rPr>
        <w:t xml:space="preserve"> În activitatea sa Comisia se conduce de prevederile legislaţiei în vigoare şi de prezentul Regulament.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w:t>
      </w:r>
    </w:p>
    <w:p w:rsidR="000901D8" w:rsidRPr="000901D8" w:rsidRDefault="000901D8" w:rsidP="000901D8">
      <w:pPr>
        <w:spacing w:after="0" w:line="240" w:lineRule="auto"/>
        <w:jc w:val="center"/>
        <w:rPr>
          <w:rFonts w:ascii="Times New Roman" w:eastAsia="Times New Roman" w:hAnsi="Times New Roman" w:cs="Times New Roman"/>
          <w:b/>
          <w:bCs/>
          <w:sz w:val="24"/>
          <w:szCs w:val="24"/>
          <w:lang w:val="en-US" w:eastAsia="ru-RU"/>
        </w:rPr>
      </w:pPr>
      <w:r w:rsidRPr="000901D8">
        <w:rPr>
          <w:rFonts w:ascii="Times New Roman" w:eastAsia="Times New Roman" w:hAnsi="Times New Roman" w:cs="Times New Roman"/>
          <w:b/>
          <w:bCs/>
          <w:sz w:val="24"/>
          <w:szCs w:val="24"/>
          <w:lang w:val="en-US" w:eastAsia="ru-RU"/>
        </w:rPr>
        <w:t>II. SARCINILE ŞI ATRIBUŢIILE COMISIEI</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6.</w:t>
      </w:r>
      <w:r w:rsidRPr="000901D8">
        <w:rPr>
          <w:rFonts w:ascii="Times New Roman" w:eastAsia="Times New Roman" w:hAnsi="Times New Roman" w:cs="Times New Roman"/>
          <w:sz w:val="24"/>
          <w:szCs w:val="24"/>
          <w:lang w:val="en-US" w:eastAsia="ru-RU"/>
        </w:rPr>
        <w:t xml:space="preserve"> Sarcinile de bază ale Comisiei sînt prevenirea şi managementul urgenţelor de sănătate publică prin: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a) abordarea integrată a tuturor pericolelor pentru sănătatea publică şi a activităţilor de prevenire şi management ale urgenţelor de sănătate publică;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b) mobilizarea multisectorială în vederea asigurării gradului adecvat de pregătire pentru urgenţele de sănătate publică la nivel naţional şi teritorial;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c) conjugarea eforturilor administraţiei publice centrale şi locale, întreprinderea măsurilor şi orientarea acestora spre prevenirea şi lichidarea consecinţelor urgenţelor de sănătate publică;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d) analiza datelor recepţionate privind situaţia creată şi adoptarea deciziilor cu privire la aplicarea unor măsuri urgente, precum şi a unor măsuri ulterioare de protecţie a populaţiei şi teritoriului, localizarea şi lichidarea consecinţelor urgenţelor de sănătate publică. Organele administraţiei publice centrale informează Comisia despre situaţia creată prin intermediul Ministerului Sănătăţii, Muncii şi Protecţiei Sociale;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e) audierea rapoartelor factorilor de decizie privind realizarea măsurilor de prevenire, diminuare, răspuns şi lichidare a consecinţelor urgenţelor de sănătate publică;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f) asigurarea informării populaţiei prin intermediul mass-mediei despre cauzele şi proporţiile urgenţelor de sănătate publică, măsurile întreprinse de Guvern pentru prevenirea şi lichidarea consecinţelor acestora, protecţia populaţiei şi teritoriului, familiarizarea populaţiei cu regulile de comportament în situaţii de urgenţe de sănătate publică.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b/>
          <w:bCs/>
          <w:sz w:val="24"/>
          <w:szCs w:val="24"/>
          <w:lang w:val="en-US" w:eastAsia="ru-RU"/>
        </w:rPr>
        <w:t>7.</w:t>
      </w:r>
      <w:r w:rsidRPr="000901D8">
        <w:rPr>
          <w:rFonts w:ascii="Times New Roman" w:eastAsia="Times New Roman" w:hAnsi="Times New Roman" w:cs="Times New Roman"/>
          <w:sz w:val="24"/>
          <w:szCs w:val="24"/>
          <w:lang w:val="en-US" w:eastAsia="ru-RU"/>
        </w:rPr>
        <w:t xml:space="preserve"> În vederea realizării sarcinilor sale, Comisia exercită următoarele atribuţii: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a) coordonează activităţile de prevenire şi management ale urgenţelor de sănătate publică;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b) examinează, la indicaţia Guvernului, gradul de pregătire pentru urgenţele de sănătate publică, conform legislaţiei în vigoare şi propunerilor Ministerului Sănătăţii, Muncii şi Protecţiei Sociale;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c) participă la elaborarea planurilor naţionale de măsuri pentru asigurarea unui grad adecvat de pregătire pentru urgenţele de sănătate publică şi înaintarea acestora Guvernului pentru aprobare;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val="en-US" w:eastAsia="ru-RU"/>
        </w:rPr>
      </w:pPr>
      <w:r w:rsidRPr="000901D8">
        <w:rPr>
          <w:rFonts w:ascii="Times New Roman" w:eastAsia="Times New Roman" w:hAnsi="Times New Roman" w:cs="Times New Roman"/>
          <w:sz w:val="24"/>
          <w:szCs w:val="24"/>
          <w:lang w:val="en-US" w:eastAsia="ru-RU"/>
        </w:rPr>
        <w:t xml:space="preserve">d) declară/anulează, prin emiterea unei hotărîri în conformitate cu prevederile art.58 şi art.59 din </w:t>
      </w:r>
      <w:hyperlink r:id="rId11" w:history="1">
        <w:r w:rsidRPr="000901D8">
          <w:rPr>
            <w:rFonts w:ascii="Times New Roman" w:eastAsia="Times New Roman" w:hAnsi="Times New Roman" w:cs="Times New Roman"/>
            <w:color w:val="0000FF"/>
            <w:sz w:val="24"/>
            <w:szCs w:val="24"/>
            <w:u w:val="single"/>
            <w:lang w:val="en-US" w:eastAsia="ru-RU"/>
          </w:rPr>
          <w:t>Legea nr.10-XVI din 3 februarie 2009</w:t>
        </w:r>
      </w:hyperlink>
      <w:r w:rsidRPr="000901D8">
        <w:rPr>
          <w:rFonts w:ascii="Times New Roman" w:eastAsia="Times New Roman" w:hAnsi="Times New Roman" w:cs="Times New Roman"/>
          <w:sz w:val="24"/>
          <w:szCs w:val="24"/>
          <w:lang w:val="en-US" w:eastAsia="ru-RU"/>
        </w:rPr>
        <w:t xml:space="preserve"> privind supravegherea de stat a sănătăţii publice, la propunerea directorului Agenţiei Naţionale de Sănătate Publică, starea de urgenţă în sănătatea publică;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lastRenderedPageBreak/>
        <w:t xml:space="preserve">e) evaluează necesităţile şi organizează măsurile de prevenire, diminuare, răspuns şi lichidare a consecinţelor urgenţelor de sănătate publică;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f) exercită controlul realizării măsurilor de prevenire, diminuare, răspuns şi lichidare a consecinţelor urgenţelor de sănătate publică şi a legislaţiei sanitare;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g) stabileşte mecanismele de informare şi instruire a populaţiei privind pericolele, căile de prevenire şi regulile de comportament în cazul urgenţelor de sănătate publică;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h) monitorizează şi evaluează periodic realizarea hotărîrilor Comisiei şi măsurilor întreprinse în acest sens. </w:t>
      </w:r>
    </w:p>
    <w:p w:rsidR="000901D8" w:rsidRPr="000901D8" w:rsidRDefault="000901D8" w:rsidP="000901D8">
      <w:pPr>
        <w:spacing w:after="0" w:line="240" w:lineRule="auto"/>
        <w:ind w:firstLine="567"/>
        <w:jc w:val="both"/>
        <w:rPr>
          <w:rFonts w:ascii="Times New Roman" w:eastAsia="Times New Roman" w:hAnsi="Times New Roman" w:cs="Times New Roman"/>
          <w:i/>
          <w:iCs/>
          <w:color w:val="663300"/>
          <w:sz w:val="20"/>
          <w:szCs w:val="20"/>
          <w:lang w:eastAsia="ru-RU"/>
        </w:rPr>
      </w:pPr>
      <w:r w:rsidRPr="000901D8">
        <w:rPr>
          <w:rFonts w:ascii="Times New Roman" w:eastAsia="Times New Roman" w:hAnsi="Times New Roman" w:cs="Times New Roman"/>
          <w:i/>
          <w:iCs/>
          <w:color w:val="663300"/>
          <w:sz w:val="20"/>
          <w:szCs w:val="20"/>
          <w:lang w:eastAsia="ru-RU"/>
        </w:rPr>
        <w:t xml:space="preserve">[Pct.7 modificat prin </w:t>
      </w:r>
      <w:hyperlink r:id="rId12" w:history="1">
        <w:r w:rsidRPr="000901D8">
          <w:rPr>
            <w:rFonts w:ascii="Times New Roman" w:eastAsia="Times New Roman" w:hAnsi="Times New Roman" w:cs="Times New Roman"/>
            <w:i/>
            <w:iCs/>
            <w:color w:val="0000FF"/>
            <w:sz w:val="20"/>
            <w:szCs w:val="20"/>
            <w:u w:val="single"/>
            <w:lang w:eastAsia="ru-RU"/>
          </w:rPr>
          <w:t>Hot.Guv. nr.1090 din 18.12.2017</w:t>
        </w:r>
      </w:hyperlink>
      <w:r w:rsidRPr="000901D8">
        <w:rPr>
          <w:rFonts w:ascii="Times New Roman" w:eastAsia="Times New Roman" w:hAnsi="Times New Roman" w:cs="Times New Roman"/>
          <w:i/>
          <w:iCs/>
          <w:color w:val="663300"/>
          <w:sz w:val="20"/>
          <w:szCs w:val="20"/>
          <w:lang w:eastAsia="ru-RU"/>
        </w:rPr>
        <w:t xml:space="preserve">, în vigoare 20.12.2017]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w:t>
      </w:r>
    </w:p>
    <w:p w:rsidR="000901D8" w:rsidRPr="000901D8" w:rsidRDefault="000901D8" w:rsidP="000901D8">
      <w:pPr>
        <w:spacing w:after="0" w:line="240" w:lineRule="auto"/>
        <w:jc w:val="center"/>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III. DREPTURILE COMISIEI</w:t>
      </w:r>
      <w:r w:rsidRPr="000901D8">
        <w:rPr>
          <w:rFonts w:ascii="Times New Roman" w:eastAsia="Times New Roman" w:hAnsi="Times New Roman" w:cs="Times New Roman"/>
          <w:sz w:val="24"/>
          <w:szCs w:val="24"/>
          <w:lang w:eastAsia="ru-RU"/>
        </w:rPr>
        <w:t xml:space="preserv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8.</w:t>
      </w:r>
      <w:r w:rsidRPr="000901D8">
        <w:rPr>
          <w:rFonts w:ascii="Times New Roman" w:eastAsia="Times New Roman" w:hAnsi="Times New Roman" w:cs="Times New Roman"/>
          <w:sz w:val="24"/>
          <w:szCs w:val="24"/>
          <w:lang w:eastAsia="ru-RU"/>
        </w:rPr>
        <w:t xml:space="preserve"> În perioada stării de urgenţă în sănătatea publică Comisia are dreptul: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a) să asigure crearea condiţiilor speciale de activitate, de viaţă şi deplasare pentru persoanele fizice şi juridice;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b) să utilizeze toate resursele şi mijloacele disponibile pentru organizarea măsurilor de răspuns;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c) să solicite ajutorul autorităţilor centrale sau al autorităţilor locale.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9.</w:t>
      </w:r>
      <w:r w:rsidRPr="000901D8">
        <w:rPr>
          <w:rFonts w:ascii="Times New Roman" w:eastAsia="Times New Roman" w:hAnsi="Times New Roman" w:cs="Times New Roman"/>
          <w:sz w:val="24"/>
          <w:szCs w:val="24"/>
          <w:lang w:eastAsia="ru-RU"/>
        </w:rPr>
        <w:t xml:space="preserve"> Pe lîngă drepturile menţionate mai sus, Comisia exercită următoarele drepturi: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a) adoptă şi emite hotărîri, în limitele competenţei sale;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b) emite hotărîri privind aplicarea măsurilor de prevenire, diminuare, răspuns şi lichidare a consecinţelor urgenţelor de sănătate publică;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c) solicită autorităţilor administraţiei publice centrale şi locale, persoanelor fizice şi juridice informaţii despre situaţia la zi referitoare la realizarea măsurilor de sănătate publică pentru examinarea în şedinţele Comisiei şi luarea măsurilor de rigoare;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d) recomandă autorităţilor administraţiei publice locale şi comisiilor teritoriale extraordinare de sănătate publică examinarea problemelor-cheie ce ţin de asigurarea unui grad adecvat de pregătire pentru urgenţele de sănătate publică, măsurile de prevenire, diminuare şi lichidare a consecinţelor acestora;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e) prezintă Preşedintelui Republicii Moldova, Parlamentului şi Guvernului informaţii despre urgenţele în sănătatea publică şi căile de prevenire, diminuare şi lichidare a consecinţelor acestora;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f) prezintă Guvernului propuneri privind alocarea mijloacelor financiare şi materiale pentru lichidarea consecinţelor urgenţelor de sănătate publică.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w:t>
      </w:r>
    </w:p>
    <w:p w:rsidR="000901D8" w:rsidRPr="000901D8" w:rsidRDefault="000901D8" w:rsidP="000901D8">
      <w:pPr>
        <w:spacing w:after="0" w:line="240" w:lineRule="auto"/>
        <w:jc w:val="center"/>
        <w:rPr>
          <w:rFonts w:ascii="Times New Roman" w:eastAsia="Times New Roman" w:hAnsi="Times New Roman" w:cs="Times New Roman"/>
          <w:b/>
          <w:bCs/>
          <w:sz w:val="24"/>
          <w:szCs w:val="24"/>
          <w:lang w:eastAsia="ru-RU"/>
        </w:rPr>
      </w:pPr>
      <w:r w:rsidRPr="000901D8">
        <w:rPr>
          <w:rFonts w:ascii="Times New Roman" w:eastAsia="Times New Roman" w:hAnsi="Times New Roman" w:cs="Times New Roman"/>
          <w:b/>
          <w:bCs/>
          <w:sz w:val="24"/>
          <w:szCs w:val="24"/>
          <w:lang w:eastAsia="ru-RU"/>
        </w:rPr>
        <w:t xml:space="preserve">IV. ORGANIZAREA ACTIVITĂŢII COMISIEI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10.</w:t>
      </w:r>
      <w:r w:rsidRPr="000901D8">
        <w:rPr>
          <w:rFonts w:ascii="Times New Roman" w:eastAsia="Times New Roman" w:hAnsi="Times New Roman" w:cs="Times New Roman"/>
          <w:sz w:val="24"/>
          <w:szCs w:val="24"/>
          <w:lang w:eastAsia="ru-RU"/>
        </w:rPr>
        <w:t xml:space="preserve"> Şedinţele de lucru ale Comisiei se convoacă ori de cîte ori este necesar, dar cel puţin o dată în semestru. Necesitatea convocării şedinţelor Comisiei este determinată de situaţia sanitaro-epidemiologică curentă din ţară, regiunile limitrofe şi din lume.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11.</w:t>
      </w:r>
      <w:r w:rsidRPr="000901D8">
        <w:rPr>
          <w:rFonts w:ascii="Times New Roman" w:eastAsia="Times New Roman" w:hAnsi="Times New Roman" w:cs="Times New Roman"/>
          <w:sz w:val="24"/>
          <w:szCs w:val="24"/>
          <w:lang w:eastAsia="ru-RU"/>
        </w:rPr>
        <w:t xml:space="preserve"> Preşedintele Comisiei asigură convocarea şedinţelor şi organizează controlul asupra realizării hotărîrilor adoptate. În absenţa preşedintelui Comisiei, atribuţiile acestuia sînt exercitate de vicepreşedinte.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12.</w:t>
      </w:r>
      <w:r w:rsidRPr="000901D8">
        <w:rPr>
          <w:rFonts w:ascii="Times New Roman" w:eastAsia="Times New Roman" w:hAnsi="Times New Roman" w:cs="Times New Roman"/>
          <w:sz w:val="24"/>
          <w:szCs w:val="24"/>
          <w:lang w:eastAsia="ru-RU"/>
        </w:rPr>
        <w:t xml:space="preserve"> În cazuri speciale şedinţele Comisiei se organizează şi se desfăşoară cu deplasare în teritoriu.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13.</w:t>
      </w:r>
      <w:r w:rsidRPr="000901D8">
        <w:rPr>
          <w:rFonts w:ascii="Times New Roman" w:eastAsia="Times New Roman" w:hAnsi="Times New Roman" w:cs="Times New Roman"/>
          <w:sz w:val="24"/>
          <w:szCs w:val="24"/>
          <w:lang w:eastAsia="ru-RU"/>
        </w:rPr>
        <w:t xml:space="preserve"> La şedinţele Comisiei, prin decizia preşedintelui acesteia, pot fi invitate şi alte persoane, reieşind din specificul situaţiei create sau problemelor abordate (experţi, specialişti în diferite domenii).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14.</w:t>
      </w:r>
      <w:r w:rsidRPr="000901D8">
        <w:rPr>
          <w:rFonts w:ascii="Times New Roman" w:eastAsia="Times New Roman" w:hAnsi="Times New Roman" w:cs="Times New Roman"/>
          <w:sz w:val="24"/>
          <w:szCs w:val="24"/>
          <w:lang w:eastAsia="ru-RU"/>
        </w:rPr>
        <w:t xml:space="preserve"> Chestiunile examinate la şedinţele Comisiei şi deciziile adoptate se consemnează în procese-verbale, semnate de preşedintele, vicepreşedintele şi secretarul ei şi se publică în Monitorul Oficial al Republicii Moldova.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15.</w:t>
      </w:r>
      <w:r w:rsidRPr="000901D8">
        <w:rPr>
          <w:rFonts w:ascii="Times New Roman" w:eastAsia="Times New Roman" w:hAnsi="Times New Roman" w:cs="Times New Roman"/>
          <w:sz w:val="24"/>
          <w:szCs w:val="24"/>
          <w:lang w:eastAsia="ru-RU"/>
        </w:rPr>
        <w:t xml:space="preserve"> În exercitarea atribuţiilor sale, Comisia adoptă hotărîri cu votul deschis al membrilor prezenţi la şedinţă. Şedinţele sînt deliberative dacă la ele participă majoritatea membrilor Comisiei.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lastRenderedPageBreak/>
        <w:t>16.</w:t>
      </w:r>
      <w:r w:rsidRPr="000901D8">
        <w:rPr>
          <w:rFonts w:ascii="Times New Roman" w:eastAsia="Times New Roman" w:hAnsi="Times New Roman" w:cs="Times New Roman"/>
          <w:sz w:val="24"/>
          <w:szCs w:val="24"/>
          <w:lang w:eastAsia="ru-RU"/>
        </w:rPr>
        <w:t xml:space="preserve"> Hotărîrile Comisiei au caracter recomandabil pentru autorităţile administraţiei publice locale.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17.</w:t>
      </w:r>
      <w:r w:rsidRPr="000901D8">
        <w:rPr>
          <w:rFonts w:ascii="Times New Roman" w:eastAsia="Times New Roman" w:hAnsi="Times New Roman" w:cs="Times New Roman"/>
          <w:sz w:val="24"/>
          <w:szCs w:val="24"/>
          <w:lang w:eastAsia="ru-RU"/>
        </w:rPr>
        <w:t xml:space="preserve"> Membrii Comisiei îşi exercită funcţiile, de regulă, în orele de program şi nu sînt în drept să-şi delege atribuţiile de participare la şedinţe.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w:t>
      </w:r>
    </w:p>
    <w:p w:rsidR="000901D8" w:rsidRPr="000901D8" w:rsidRDefault="000901D8" w:rsidP="000901D8">
      <w:pPr>
        <w:spacing w:after="0" w:line="240" w:lineRule="auto"/>
        <w:jc w:val="right"/>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Anexa nr.3 </w:t>
      </w:r>
    </w:p>
    <w:p w:rsidR="000901D8" w:rsidRPr="000901D8" w:rsidRDefault="000901D8" w:rsidP="000901D8">
      <w:pPr>
        <w:spacing w:after="0" w:line="240" w:lineRule="auto"/>
        <w:jc w:val="right"/>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la Hotărîrea Guvernului </w:t>
      </w:r>
    </w:p>
    <w:p w:rsidR="000901D8" w:rsidRPr="000901D8" w:rsidRDefault="000901D8" w:rsidP="000901D8">
      <w:pPr>
        <w:spacing w:after="0" w:line="240" w:lineRule="auto"/>
        <w:jc w:val="right"/>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xml:space="preserve">nr.820 din 14 decembrie 2009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w:t>
      </w:r>
    </w:p>
    <w:p w:rsidR="000901D8" w:rsidRPr="000901D8" w:rsidRDefault="000901D8" w:rsidP="000901D8">
      <w:pPr>
        <w:spacing w:after="0" w:line="240" w:lineRule="auto"/>
        <w:jc w:val="center"/>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LISTA</w:t>
      </w:r>
    </w:p>
    <w:p w:rsidR="000901D8" w:rsidRPr="000901D8" w:rsidRDefault="000901D8" w:rsidP="000901D8">
      <w:pPr>
        <w:spacing w:after="0" w:line="240" w:lineRule="auto"/>
        <w:jc w:val="center"/>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hotărîrilor Guvernului care se abrogă</w:t>
      </w:r>
      <w:r w:rsidRPr="000901D8">
        <w:rPr>
          <w:rFonts w:ascii="Times New Roman" w:eastAsia="Times New Roman" w:hAnsi="Times New Roman" w:cs="Times New Roman"/>
          <w:sz w:val="24"/>
          <w:szCs w:val="24"/>
          <w:lang w:eastAsia="ru-RU"/>
        </w:rPr>
        <w:t xml:space="preserve">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1.</w:t>
      </w:r>
      <w:r w:rsidRPr="000901D8">
        <w:rPr>
          <w:rFonts w:ascii="Times New Roman" w:eastAsia="Times New Roman" w:hAnsi="Times New Roman" w:cs="Times New Roman"/>
          <w:sz w:val="24"/>
          <w:szCs w:val="24"/>
          <w:lang w:eastAsia="ru-RU"/>
        </w:rPr>
        <w:t xml:space="preserve"> </w:t>
      </w:r>
      <w:hyperlink r:id="rId13" w:history="1">
        <w:r w:rsidRPr="000901D8">
          <w:rPr>
            <w:rFonts w:ascii="Times New Roman" w:eastAsia="Times New Roman" w:hAnsi="Times New Roman" w:cs="Times New Roman"/>
            <w:color w:val="0000FF"/>
            <w:sz w:val="24"/>
            <w:szCs w:val="24"/>
            <w:u w:val="single"/>
            <w:lang w:eastAsia="ru-RU"/>
          </w:rPr>
          <w:t>Hotărîrea Guvernului nr.919 din 30 august 2005</w:t>
        </w:r>
      </w:hyperlink>
      <w:r w:rsidRPr="000901D8">
        <w:rPr>
          <w:rFonts w:ascii="Times New Roman" w:eastAsia="Times New Roman" w:hAnsi="Times New Roman" w:cs="Times New Roman"/>
          <w:sz w:val="24"/>
          <w:szCs w:val="24"/>
          <w:lang w:eastAsia="ru-RU"/>
        </w:rPr>
        <w:t xml:space="preserve"> “Cu privire la Comisia extraordinară antiepidemică republicană” (Monitorul Oficial al Republicii Moldova, 2005, nr.119-122, art.995). </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b/>
          <w:bCs/>
          <w:sz w:val="24"/>
          <w:szCs w:val="24"/>
          <w:lang w:eastAsia="ru-RU"/>
        </w:rPr>
        <w:t>2.</w:t>
      </w:r>
      <w:r w:rsidRPr="000901D8">
        <w:rPr>
          <w:rFonts w:ascii="Times New Roman" w:eastAsia="Times New Roman" w:hAnsi="Times New Roman" w:cs="Times New Roman"/>
          <w:sz w:val="24"/>
          <w:szCs w:val="24"/>
          <w:lang w:eastAsia="ru-RU"/>
        </w:rPr>
        <w:t xml:space="preserve"> Punctul 21 din modificările şi completările ce se operează în unele hotărîri ale Guvernului, aprobate prin </w:t>
      </w:r>
      <w:hyperlink r:id="rId14" w:history="1">
        <w:r w:rsidRPr="000901D8">
          <w:rPr>
            <w:rFonts w:ascii="Times New Roman" w:eastAsia="Times New Roman" w:hAnsi="Times New Roman" w:cs="Times New Roman"/>
            <w:color w:val="0000FF"/>
            <w:sz w:val="24"/>
            <w:szCs w:val="24"/>
            <w:u w:val="single"/>
            <w:lang w:eastAsia="ru-RU"/>
          </w:rPr>
          <w:t>Hotărîrea Guvernului nr.462 din 24 martie 2008</w:t>
        </w:r>
      </w:hyperlink>
      <w:r w:rsidRPr="000901D8">
        <w:rPr>
          <w:rFonts w:ascii="Times New Roman" w:eastAsia="Times New Roman" w:hAnsi="Times New Roman" w:cs="Times New Roman"/>
          <w:sz w:val="24"/>
          <w:szCs w:val="24"/>
          <w:lang w:eastAsia="ru-RU"/>
        </w:rPr>
        <w:t xml:space="preserve"> (Monitorul Oficial al Republicii Moldova, 2008, nr.66-68, art.437).</w:t>
      </w:r>
    </w:p>
    <w:p w:rsidR="000901D8" w:rsidRPr="000901D8" w:rsidRDefault="000901D8" w:rsidP="000901D8">
      <w:pPr>
        <w:spacing w:after="0" w:line="240" w:lineRule="auto"/>
        <w:ind w:firstLine="567"/>
        <w:jc w:val="both"/>
        <w:rPr>
          <w:rFonts w:ascii="Times New Roman" w:eastAsia="Times New Roman" w:hAnsi="Times New Roman" w:cs="Times New Roman"/>
          <w:sz w:val="24"/>
          <w:szCs w:val="24"/>
          <w:lang w:eastAsia="ru-RU"/>
        </w:rPr>
      </w:pPr>
      <w:r w:rsidRPr="000901D8">
        <w:rPr>
          <w:rFonts w:ascii="Times New Roman" w:eastAsia="Times New Roman" w:hAnsi="Times New Roman" w:cs="Times New Roman"/>
          <w:sz w:val="24"/>
          <w:szCs w:val="24"/>
          <w:lang w:eastAsia="ru-RU"/>
        </w:rPr>
        <w:t> </w:t>
      </w:r>
    </w:p>
    <w:p w:rsidR="00B20978" w:rsidRPr="000901D8" w:rsidRDefault="000901D8" w:rsidP="000901D8">
      <w:pPr>
        <w:rPr>
          <w:lang w:val="en-US"/>
        </w:rPr>
      </w:pPr>
      <w:r w:rsidRPr="000901D8">
        <w:rPr>
          <w:rFonts w:ascii="Tahoma" w:eastAsia="Times New Roman" w:hAnsi="Tahoma" w:cs="Tahoma"/>
          <w:sz w:val="18"/>
          <w:szCs w:val="18"/>
          <w:lang w:val="en-US" w:eastAsia="ru-RU"/>
        </w:rPr>
        <w:br/>
        <w:t>__________</w:t>
      </w:r>
      <w:r w:rsidRPr="000901D8">
        <w:rPr>
          <w:rFonts w:ascii="Tahoma" w:eastAsia="Times New Roman" w:hAnsi="Tahoma" w:cs="Tahoma"/>
          <w:sz w:val="18"/>
          <w:szCs w:val="18"/>
          <w:lang w:val="en-US" w:eastAsia="ru-RU"/>
        </w:rPr>
        <w:br/>
        <w:t>Hotărîrile Guvernului</w:t>
      </w:r>
      <w:r w:rsidRPr="000901D8">
        <w:rPr>
          <w:rFonts w:ascii="Tahoma" w:eastAsia="Times New Roman" w:hAnsi="Tahoma" w:cs="Tahoma"/>
          <w:sz w:val="18"/>
          <w:szCs w:val="18"/>
          <w:lang w:val="en-US" w:eastAsia="ru-RU"/>
        </w:rPr>
        <w:br/>
        <w:t xml:space="preserve">820/14.12.2009 Hotărîre cu privire la Comisia naţională extraordinară de sănătate publică </w:t>
      </w:r>
      <w:r w:rsidRPr="000901D8">
        <w:rPr>
          <w:rFonts w:ascii="Tahoma" w:eastAsia="Times New Roman" w:hAnsi="Tahoma" w:cs="Tahoma"/>
          <w:i/>
          <w:iCs/>
          <w:sz w:val="18"/>
          <w:szCs w:val="18"/>
          <w:lang w:val="en-US" w:eastAsia="ru-RU"/>
        </w:rPr>
        <w:t>//Monitorul Oficial 187-188/906, 18.12.2009</w:t>
      </w:r>
    </w:p>
    <w:sectPr w:rsidR="00B20978" w:rsidRPr="000901D8"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01D8"/>
    <w:rsid w:val="000901D8"/>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1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b">
    <w:name w:val="pb"/>
    <w:basedOn w:val="a"/>
    <w:rsid w:val="000901D8"/>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0901D8"/>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0901D8"/>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0901D8"/>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0901D8"/>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0901D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0901D8"/>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01D8"/>
    <w:rPr>
      <w:color w:val="0000FF"/>
      <w:u w:val="single"/>
    </w:rPr>
  </w:style>
  <w:style w:type="paragraph" w:styleId="a5">
    <w:name w:val="Balloon Text"/>
    <w:basedOn w:val="a"/>
    <w:link w:val="a6"/>
    <w:uiPriority w:val="99"/>
    <w:semiHidden/>
    <w:unhideWhenUsed/>
    <w:rsid w:val="00090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0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5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50504229" TargetMode="External"/><Relationship Id="rId13" Type="http://schemas.openxmlformats.org/officeDocument/2006/relationships/hyperlink" Target="lex:HGHG20050830919" TargetMode="External"/><Relationship Id="rId3" Type="http://schemas.openxmlformats.org/officeDocument/2006/relationships/webSettings" Target="webSettings.xml"/><Relationship Id="rId7" Type="http://schemas.openxmlformats.org/officeDocument/2006/relationships/hyperlink" Target="lex:HGHG20150917641" TargetMode="External"/><Relationship Id="rId12" Type="http://schemas.openxmlformats.org/officeDocument/2006/relationships/hyperlink" Target="lex:HGHG20171218109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HGHG201712181090" TargetMode="External"/><Relationship Id="rId11" Type="http://schemas.openxmlformats.org/officeDocument/2006/relationships/hyperlink" Target="lex:LPLP2009020310" TargetMode="External"/><Relationship Id="rId5" Type="http://schemas.openxmlformats.org/officeDocument/2006/relationships/hyperlink" Target="lex:LPLP2009020310" TargetMode="External"/><Relationship Id="rId15" Type="http://schemas.openxmlformats.org/officeDocument/2006/relationships/fontTable" Target="fontTable.xml"/><Relationship Id="rId10" Type="http://schemas.openxmlformats.org/officeDocument/2006/relationships/hyperlink" Target="lex:HGHG20150504229" TargetMode="External"/><Relationship Id="rId4" Type="http://schemas.openxmlformats.org/officeDocument/2006/relationships/image" Target="media/image1.gif"/><Relationship Id="rId9" Type="http://schemas.openxmlformats.org/officeDocument/2006/relationships/hyperlink" Target="lex:HGHG20121119868" TargetMode="External"/><Relationship Id="rId14" Type="http://schemas.openxmlformats.org/officeDocument/2006/relationships/hyperlink" Target="lex:HGHG20080324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11284</Characters>
  <Application>Microsoft Office Word</Application>
  <DocSecurity>0</DocSecurity>
  <Lines>94</Lines>
  <Paragraphs>26</Paragraphs>
  <ScaleCrop>false</ScaleCrop>
  <Company>Reanimator Extreme Edition</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2018-02-05T13:13:00Z</dcterms:created>
  <dcterms:modified xsi:type="dcterms:W3CDTF">2018-02-05T13:13:00Z</dcterms:modified>
</cp:coreProperties>
</file>