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99" w:rsidRPr="00637099" w:rsidRDefault="00637099" w:rsidP="006370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7\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637099" w:rsidRPr="00637099" w:rsidRDefault="00637099" w:rsidP="00637099">
      <w:pPr>
        <w:spacing w:after="0" w:line="240" w:lineRule="auto"/>
        <w:jc w:val="center"/>
        <w:rPr>
          <w:rFonts w:ascii="Times New Roman" w:eastAsia="Times New Roman" w:hAnsi="Times New Roman" w:cs="Times New Roman"/>
          <w:b/>
          <w:bCs/>
          <w:sz w:val="24"/>
          <w:szCs w:val="24"/>
          <w:lang w:val="en-US" w:eastAsia="ru-RU"/>
        </w:rPr>
      </w:pPr>
      <w:r w:rsidRPr="00637099">
        <w:rPr>
          <w:rFonts w:ascii="Times New Roman" w:eastAsia="Times New Roman" w:hAnsi="Times New Roman" w:cs="Times New Roman"/>
          <w:b/>
          <w:bCs/>
          <w:sz w:val="24"/>
          <w:szCs w:val="24"/>
          <w:lang w:val="en-US" w:eastAsia="ru-RU"/>
        </w:rPr>
        <w:t>H O T Ă R Î R E</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val="en-US" w:eastAsia="ru-RU"/>
        </w:rPr>
      </w:pPr>
      <w:r w:rsidRPr="00637099">
        <w:rPr>
          <w:rFonts w:ascii="Times New Roman" w:eastAsia="Times New Roman" w:hAnsi="Times New Roman" w:cs="Times New Roman"/>
          <w:b/>
          <w:bCs/>
          <w:sz w:val="24"/>
          <w:szCs w:val="24"/>
          <w:lang w:val="en-US" w:eastAsia="ru-RU"/>
        </w:rPr>
        <w:t xml:space="preserve">cu privire la organizarea şi funcţionarea Agenţiei pentru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Protecţia Consumatorilor şi Supravegherea Pieţei</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nr. 1089  din  18.12.2017</w:t>
      </w:r>
    </w:p>
    <w:p w:rsidR="00637099" w:rsidRPr="00637099" w:rsidRDefault="00637099" w:rsidP="00637099">
      <w:pPr>
        <w:spacing w:after="0" w:line="240" w:lineRule="auto"/>
        <w:jc w:val="center"/>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i/>
          <w:iCs/>
          <w:color w:val="663300"/>
          <w:sz w:val="20"/>
          <w:szCs w:val="20"/>
          <w:lang w:eastAsia="ru-RU"/>
        </w:rPr>
      </w:pPr>
      <w:r w:rsidRPr="00637099">
        <w:rPr>
          <w:rFonts w:ascii="Times New Roman" w:eastAsia="Times New Roman" w:hAnsi="Times New Roman" w:cs="Times New Roman"/>
          <w:i/>
          <w:iCs/>
          <w:color w:val="663300"/>
          <w:sz w:val="20"/>
          <w:szCs w:val="20"/>
          <w:lang w:eastAsia="ru-RU"/>
        </w:rPr>
        <w:t>Monitorul Oficial nr.440/1213 din 20.12.2017</w:t>
      </w:r>
    </w:p>
    <w:p w:rsidR="00637099" w:rsidRPr="00637099" w:rsidRDefault="00637099" w:rsidP="00637099">
      <w:pPr>
        <w:spacing w:after="0" w:line="240" w:lineRule="auto"/>
        <w:jc w:val="center"/>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În temeiul art.7 lit.b) din </w:t>
      </w:r>
      <w:hyperlink r:id="rId5" w:history="1">
        <w:r w:rsidRPr="00637099">
          <w:rPr>
            <w:rFonts w:ascii="Times New Roman" w:eastAsia="Times New Roman" w:hAnsi="Times New Roman" w:cs="Times New Roman"/>
            <w:color w:val="0000FF"/>
            <w:sz w:val="24"/>
            <w:szCs w:val="24"/>
            <w:u w:val="single"/>
            <w:lang w:eastAsia="ru-RU"/>
          </w:rPr>
          <w:t>Legea nr.136 din 7 iulie 2017</w:t>
        </w:r>
      </w:hyperlink>
      <w:r w:rsidRPr="00637099">
        <w:rPr>
          <w:rFonts w:ascii="Times New Roman" w:eastAsia="Times New Roman" w:hAnsi="Times New Roman" w:cs="Times New Roman"/>
          <w:sz w:val="24"/>
          <w:szCs w:val="24"/>
          <w:lang w:eastAsia="ru-RU"/>
        </w:rPr>
        <w:t xml:space="preserve"> cu privire la Guvern (Monitorul Oficial al Republicii Moldova, 2017, nr.252, art.412), art.15 alin.(1) din </w:t>
      </w:r>
      <w:hyperlink r:id="rId6" w:history="1">
        <w:r w:rsidRPr="00637099">
          <w:rPr>
            <w:rFonts w:ascii="Times New Roman" w:eastAsia="Times New Roman" w:hAnsi="Times New Roman" w:cs="Times New Roman"/>
            <w:color w:val="0000FF"/>
            <w:sz w:val="24"/>
            <w:szCs w:val="24"/>
            <w:u w:val="single"/>
            <w:lang w:eastAsia="ru-RU"/>
          </w:rPr>
          <w:t>Legea nr.98 din 4 mai 2012</w:t>
        </w:r>
      </w:hyperlink>
      <w:r w:rsidRPr="00637099">
        <w:rPr>
          <w:rFonts w:ascii="Times New Roman" w:eastAsia="Times New Roman" w:hAnsi="Times New Roman" w:cs="Times New Roman"/>
          <w:sz w:val="24"/>
          <w:szCs w:val="24"/>
          <w:lang w:eastAsia="ru-RU"/>
        </w:rPr>
        <w:t xml:space="preserve"> privind administraţia publică centrală de specialitate (Monitorul Oficial al Republicii Moldova, 2012, nr.160-164, art.537), cu modificările şi completările ulterioare, şi al </w:t>
      </w:r>
      <w:hyperlink r:id="rId7" w:history="1">
        <w:r w:rsidRPr="00637099">
          <w:rPr>
            <w:rFonts w:ascii="Times New Roman" w:eastAsia="Times New Roman" w:hAnsi="Times New Roman" w:cs="Times New Roman"/>
            <w:color w:val="0000FF"/>
            <w:sz w:val="24"/>
            <w:szCs w:val="24"/>
            <w:u w:val="single"/>
            <w:lang w:eastAsia="ru-RU"/>
          </w:rPr>
          <w:t>Legii nr.158-XVI din 4 iulie 2008</w:t>
        </w:r>
      </w:hyperlink>
      <w:r w:rsidRPr="00637099">
        <w:rPr>
          <w:rFonts w:ascii="Times New Roman" w:eastAsia="Times New Roman" w:hAnsi="Times New Roman" w:cs="Times New Roman"/>
          <w:sz w:val="24"/>
          <w:szCs w:val="24"/>
          <w:lang w:eastAsia="ru-RU"/>
        </w:rPr>
        <w:t xml:space="preserve"> cu privire la funcţia publică şi statutul funcţionarului public (Monitorul Oficial al Republicii Moldova, 2008, nr.230-232, art.840), cu modificările şi completările ulterioare, Guvernul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 xml:space="preserve">HOTĂRĂŞTE: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w:t>
      </w:r>
      <w:r w:rsidRPr="00637099">
        <w:rPr>
          <w:rFonts w:ascii="Times New Roman" w:eastAsia="Times New Roman" w:hAnsi="Times New Roman" w:cs="Times New Roman"/>
          <w:sz w:val="24"/>
          <w:szCs w:val="24"/>
          <w:lang w:eastAsia="ru-RU"/>
        </w:rPr>
        <w:t xml:space="preserve"> Se aprobă: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1) Regulamentul cu privire la organizarea şi funcţionarea Agenţiei pentru Protecţia Consumatorilor şi Supravegherea Pieţei, conform anexei nr.1;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2) Structura Agenţiei pentru Protecţia Consumatorilor şi Supravegherea Pieţei, conform anexei nr.2;</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3) Organigrama Agenţiei pentru Protecţia Consumatorilor şi Supravegherea Pieţei, conform anexei nr.3;</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4) Modificările ce se operează în unele hotărîri ale Guvernului, conform anexei nr.4;</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5) Lista hotărîrilor Guvernului care se abrogă, conform anexei nr.5.</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w:t>
      </w:r>
      <w:r w:rsidRPr="00637099">
        <w:rPr>
          <w:rFonts w:ascii="Times New Roman" w:eastAsia="Times New Roman" w:hAnsi="Times New Roman" w:cs="Times New Roman"/>
          <w:sz w:val="24"/>
          <w:szCs w:val="24"/>
          <w:lang w:eastAsia="ru-RU"/>
        </w:rPr>
        <w:t xml:space="preserve"> Se stabileşte efectivul-limită al Agenţiei pentru Protecţia Consumatorilor şi Supravegherea Pieţei în număr de 67 de unităţi, inclusiv personalul auxiliar şi de deservire tehnică în număr de 2 unităţi, cu un fond anual de retribuire a muncii conform legislaţiei în vigoare.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3.</w:t>
      </w:r>
      <w:r w:rsidRPr="00637099">
        <w:rPr>
          <w:rFonts w:ascii="Times New Roman" w:eastAsia="Times New Roman" w:hAnsi="Times New Roman" w:cs="Times New Roman"/>
          <w:sz w:val="24"/>
          <w:szCs w:val="24"/>
          <w:lang w:eastAsia="ru-RU"/>
        </w:rPr>
        <w:t xml:space="preserve"> Controlul asupra executării prezentei hotărîri se pune în sarcina Ministerului Economiei şi Infrastructurii.</w:t>
      </w:r>
    </w:p>
    <w:tbl>
      <w:tblPr>
        <w:tblW w:w="0" w:type="auto"/>
        <w:tblCellSpacing w:w="15" w:type="dxa"/>
        <w:tblInd w:w="567" w:type="dxa"/>
        <w:tblCellMar>
          <w:top w:w="15" w:type="dxa"/>
          <w:left w:w="15" w:type="dxa"/>
          <w:bottom w:w="15" w:type="dxa"/>
          <w:right w:w="15" w:type="dxa"/>
        </w:tblCellMar>
        <w:tblLook w:val="04A0"/>
      </w:tblPr>
      <w:tblGrid>
        <w:gridCol w:w="3722"/>
        <w:gridCol w:w="1634"/>
      </w:tblGrid>
      <w:tr w:rsidR="00637099" w:rsidRPr="00637099" w:rsidTr="00637099">
        <w:trPr>
          <w:tblCellSpacing w:w="15" w:type="dxa"/>
        </w:trPr>
        <w:tc>
          <w:tcPr>
            <w:tcW w:w="0" w:type="auto"/>
            <w:tcBorders>
              <w:top w:val="nil"/>
              <w:left w:val="nil"/>
              <w:bottom w:val="nil"/>
              <w:right w:val="nil"/>
            </w:tcBorders>
            <w:tcMar>
              <w:top w:w="15" w:type="dxa"/>
              <w:left w:w="36" w:type="dxa"/>
              <w:bottom w:w="15" w:type="dxa"/>
              <w:right w:w="480" w:type="dxa"/>
            </w:tcMar>
            <w:hideMark/>
          </w:tcPr>
          <w:p w:rsidR="00637099" w:rsidRPr="00637099" w:rsidRDefault="00637099" w:rsidP="00637099">
            <w:pPr>
              <w:spacing w:before="240"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637099" w:rsidRPr="00637099" w:rsidRDefault="00637099" w:rsidP="00637099">
            <w:pPr>
              <w:spacing w:before="240"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Pavel FILIP</w:t>
            </w:r>
          </w:p>
          <w:p w:rsidR="00637099" w:rsidRPr="00637099" w:rsidRDefault="00637099" w:rsidP="00637099">
            <w:pPr>
              <w:spacing w:after="0" w:line="240" w:lineRule="auto"/>
              <w:ind w:firstLine="567"/>
              <w:jc w:val="both"/>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w:t>
            </w:r>
          </w:p>
        </w:tc>
      </w:tr>
      <w:tr w:rsidR="00637099" w:rsidRPr="00637099" w:rsidTr="00637099">
        <w:trPr>
          <w:tblCellSpacing w:w="15" w:type="dxa"/>
        </w:trPr>
        <w:tc>
          <w:tcPr>
            <w:tcW w:w="0" w:type="auto"/>
            <w:tcBorders>
              <w:top w:val="nil"/>
              <w:left w:val="nil"/>
              <w:bottom w:val="nil"/>
              <w:right w:val="nil"/>
            </w:tcBorders>
            <w:tcMar>
              <w:top w:w="15" w:type="dxa"/>
              <w:left w:w="36" w:type="dxa"/>
              <w:bottom w:w="15" w:type="dxa"/>
              <w:right w:w="480"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xml:space="preserve">Contrasemnează: </w:t>
            </w:r>
          </w:p>
        </w:tc>
        <w:tc>
          <w:tcPr>
            <w:tcW w:w="0" w:type="auto"/>
            <w:tcBorders>
              <w:top w:val="nil"/>
              <w:left w:val="nil"/>
              <w:bottom w:val="nil"/>
              <w:right w:val="nil"/>
            </w:tcBorders>
            <w:tcMar>
              <w:top w:w="15" w:type="dxa"/>
              <w:left w:w="36" w:type="dxa"/>
              <w:bottom w:w="15" w:type="dxa"/>
              <w:right w:w="36"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w:t>
            </w:r>
          </w:p>
        </w:tc>
      </w:tr>
      <w:tr w:rsidR="00637099" w:rsidRPr="00637099" w:rsidTr="00637099">
        <w:trPr>
          <w:tblCellSpacing w:w="15" w:type="dxa"/>
        </w:trPr>
        <w:tc>
          <w:tcPr>
            <w:tcW w:w="0" w:type="auto"/>
            <w:tcBorders>
              <w:top w:val="nil"/>
              <w:left w:val="nil"/>
              <w:bottom w:val="nil"/>
              <w:right w:val="nil"/>
            </w:tcBorders>
            <w:tcMar>
              <w:top w:w="15" w:type="dxa"/>
              <w:left w:w="36" w:type="dxa"/>
              <w:bottom w:w="15" w:type="dxa"/>
              <w:right w:w="480"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xml:space="preserve">Viceprim-ministru, </w:t>
            </w:r>
          </w:p>
        </w:tc>
        <w:tc>
          <w:tcPr>
            <w:tcW w:w="0" w:type="auto"/>
            <w:tcBorders>
              <w:top w:val="nil"/>
              <w:left w:val="nil"/>
              <w:bottom w:val="nil"/>
              <w:right w:val="nil"/>
            </w:tcBorders>
            <w:tcMar>
              <w:top w:w="15" w:type="dxa"/>
              <w:left w:w="36" w:type="dxa"/>
              <w:bottom w:w="15" w:type="dxa"/>
              <w:right w:w="36"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w:t>
            </w:r>
          </w:p>
        </w:tc>
      </w:tr>
      <w:tr w:rsidR="00637099" w:rsidRPr="00637099" w:rsidTr="00637099">
        <w:trPr>
          <w:tblCellSpacing w:w="15" w:type="dxa"/>
        </w:trPr>
        <w:tc>
          <w:tcPr>
            <w:tcW w:w="0" w:type="auto"/>
            <w:tcBorders>
              <w:top w:val="nil"/>
              <w:left w:val="nil"/>
              <w:bottom w:val="nil"/>
              <w:right w:val="nil"/>
            </w:tcBorders>
            <w:tcMar>
              <w:top w:w="15" w:type="dxa"/>
              <w:left w:w="36" w:type="dxa"/>
              <w:bottom w:w="15" w:type="dxa"/>
              <w:right w:w="480"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xml:space="preserve">ministrul economiei şi infrastructurii </w:t>
            </w:r>
          </w:p>
        </w:tc>
        <w:tc>
          <w:tcPr>
            <w:tcW w:w="0" w:type="auto"/>
            <w:tcBorders>
              <w:top w:val="nil"/>
              <w:left w:val="nil"/>
              <w:bottom w:val="nil"/>
              <w:right w:val="nil"/>
            </w:tcBorders>
            <w:tcMar>
              <w:top w:w="15" w:type="dxa"/>
              <w:left w:w="36" w:type="dxa"/>
              <w:bottom w:w="15" w:type="dxa"/>
              <w:right w:w="36"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xml:space="preserve">Octavian Calmîc </w:t>
            </w:r>
          </w:p>
        </w:tc>
      </w:tr>
      <w:tr w:rsidR="00637099" w:rsidRPr="00637099" w:rsidTr="00637099">
        <w:trPr>
          <w:tblCellSpacing w:w="15" w:type="dxa"/>
        </w:trPr>
        <w:tc>
          <w:tcPr>
            <w:tcW w:w="0" w:type="auto"/>
            <w:tcBorders>
              <w:top w:val="nil"/>
              <w:left w:val="nil"/>
              <w:bottom w:val="nil"/>
              <w:right w:val="nil"/>
            </w:tcBorders>
            <w:tcMar>
              <w:top w:w="15" w:type="dxa"/>
              <w:left w:w="36" w:type="dxa"/>
              <w:bottom w:w="15" w:type="dxa"/>
              <w:right w:w="480"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Octavian Armaşu</w:t>
            </w:r>
          </w:p>
          <w:p w:rsidR="00637099" w:rsidRPr="00637099" w:rsidRDefault="00637099" w:rsidP="00637099">
            <w:pPr>
              <w:spacing w:after="0" w:line="240" w:lineRule="auto"/>
              <w:ind w:firstLine="567"/>
              <w:jc w:val="both"/>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 </w:t>
            </w:r>
          </w:p>
        </w:tc>
      </w:tr>
      <w:tr w:rsidR="00637099" w:rsidRPr="00637099" w:rsidTr="00637099">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637099" w:rsidRPr="00637099" w:rsidRDefault="00637099" w:rsidP="00637099">
            <w:pPr>
              <w:spacing w:after="0" w:line="240" w:lineRule="auto"/>
              <w:rPr>
                <w:rFonts w:ascii="Times New Roman" w:eastAsia="Times New Roman" w:hAnsi="Times New Roman" w:cs="Times New Roman"/>
                <w:b/>
                <w:bCs/>
                <w:sz w:val="20"/>
                <w:szCs w:val="20"/>
                <w:lang w:eastAsia="ru-RU"/>
              </w:rPr>
            </w:pPr>
            <w:r w:rsidRPr="00637099">
              <w:rPr>
                <w:rFonts w:ascii="Times New Roman" w:eastAsia="Times New Roman" w:hAnsi="Times New Roman" w:cs="Times New Roman"/>
                <w:b/>
                <w:bCs/>
                <w:sz w:val="20"/>
                <w:szCs w:val="20"/>
                <w:lang w:eastAsia="ru-RU"/>
              </w:rPr>
              <w:t>Nr.1089. Chişinău, 18 decembrie 2017.</w:t>
            </w:r>
          </w:p>
        </w:tc>
      </w:tr>
    </w:tbl>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Anexa nr.1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la Hotărîrea Guvernului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nr.1089 din 18 decembrie 2017</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 xml:space="preserve">REGULAMENT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lastRenderedPageBreak/>
        <w:t xml:space="preserve">cu privire la organizarea şi funcţionarea Agenţiei pentru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I. DISPOZIŢII GENERALE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w:t>
      </w:r>
      <w:r w:rsidRPr="00637099">
        <w:rPr>
          <w:rFonts w:ascii="Times New Roman" w:eastAsia="Times New Roman" w:hAnsi="Times New Roman" w:cs="Times New Roman"/>
          <w:sz w:val="24"/>
          <w:szCs w:val="24"/>
          <w:lang w:eastAsia="ru-RU"/>
        </w:rPr>
        <w:t xml:space="preserve"> Regulamentul cu privire la organizarea şi funcţionarea Agenţiei pentru Protecţia Consumatorilor şi Supravegherea Pieţei (în continuare – </w:t>
      </w:r>
      <w:r w:rsidRPr="00637099">
        <w:rPr>
          <w:rFonts w:ascii="Times New Roman" w:eastAsia="Times New Roman" w:hAnsi="Times New Roman" w:cs="Times New Roman"/>
          <w:i/>
          <w:iCs/>
          <w:sz w:val="24"/>
          <w:szCs w:val="24"/>
          <w:lang w:eastAsia="ru-RU"/>
        </w:rPr>
        <w:t>Regulament</w:t>
      </w:r>
      <w:r w:rsidRPr="00637099">
        <w:rPr>
          <w:rFonts w:ascii="Times New Roman" w:eastAsia="Times New Roman" w:hAnsi="Times New Roman" w:cs="Times New Roman"/>
          <w:sz w:val="24"/>
          <w:szCs w:val="24"/>
          <w:lang w:eastAsia="ru-RU"/>
        </w:rPr>
        <w:t xml:space="preserve">) reglementează misiunea, domeniile de activitate, funcţiile şi drepturile Agenţiei pentru Protecţia Consumatorilor şi Supravegherea Pieţei (în continuare – </w:t>
      </w:r>
      <w:r w:rsidRPr="00637099">
        <w:rPr>
          <w:rFonts w:ascii="Times New Roman" w:eastAsia="Times New Roman" w:hAnsi="Times New Roman" w:cs="Times New Roman"/>
          <w:i/>
          <w:iCs/>
          <w:sz w:val="24"/>
          <w:szCs w:val="24"/>
          <w:lang w:eastAsia="ru-RU"/>
        </w:rPr>
        <w:t>Agenţie</w:t>
      </w:r>
      <w:r w:rsidRPr="00637099">
        <w:rPr>
          <w:rFonts w:ascii="Times New Roman" w:eastAsia="Times New Roman" w:hAnsi="Times New Roman" w:cs="Times New Roman"/>
          <w:sz w:val="24"/>
          <w:szCs w:val="24"/>
          <w:lang w:eastAsia="ru-RU"/>
        </w:rPr>
        <w:t xml:space="preserve">), precum şi organizarea activităţii acesteia.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w:t>
      </w:r>
      <w:r w:rsidRPr="00637099">
        <w:rPr>
          <w:rFonts w:ascii="Times New Roman" w:eastAsia="Times New Roman" w:hAnsi="Times New Roman" w:cs="Times New Roman"/>
          <w:sz w:val="24"/>
          <w:szCs w:val="24"/>
          <w:lang w:eastAsia="ru-RU"/>
        </w:rPr>
        <w:t xml:space="preserve">. Agenţia este autoritate administrativă subordonată Ministerului Economiei şi Infrastructurii, responsabilă de implementarea politicii statului în domeniile de activitate ce îi sînt încredinţate.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3.</w:t>
      </w:r>
      <w:r w:rsidRPr="00637099">
        <w:rPr>
          <w:rFonts w:ascii="Times New Roman" w:eastAsia="Times New Roman" w:hAnsi="Times New Roman" w:cs="Times New Roman"/>
          <w:sz w:val="24"/>
          <w:szCs w:val="24"/>
          <w:lang w:eastAsia="ru-RU"/>
        </w:rPr>
        <w:t xml:space="preserve"> Agenţia este persoană juridică de drept public, dispune de ştampilă cu Stema de Stat a Republicii Moldova, de conturi trezoreriale, de mijloace financiare şi materiale, precum şi de alte atribute specifice autorităţilor publice, stabilite în legislaţie. Sediul Agenţiei este în mun.Chişinău.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4.</w:t>
      </w:r>
      <w:r w:rsidRPr="00637099">
        <w:rPr>
          <w:rFonts w:ascii="Times New Roman" w:eastAsia="Times New Roman" w:hAnsi="Times New Roman" w:cs="Times New Roman"/>
          <w:sz w:val="24"/>
          <w:szCs w:val="24"/>
          <w:lang w:eastAsia="ru-RU"/>
        </w:rPr>
        <w:t xml:space="preserve"> Finanţarea şi asigurarea tehnico-materială a Agenţiei se efectuează din contul bugetului de stat şi a altor mijloace neinterzise de lege.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5.</w:t>
      </w:r>
      <w:r w:rsidRPr="00637099">
        <w:rPr>
          <w:rFonts w:ascii="Times New Roman" w:eastAsia="Times New Roman" w:hAnsi="Times New Roman" w:cs="Times New Roman"/>
          <w:sz w:val="24"/>
          <w:szCs w:val="24"/>
          <w:lang w:eastAsia="ru-RU"/>
        </w:rPr>
        <w:t xml:space="preserve"> În cadrul Agenţiei se constituie Consiliul de soluţionare a disputelor, conform prevederilor art.30 alin.(5) din </w:t>
      </w:r>
      <w:hyperlink r:id="rId8" w:history="1">
        <w:r w:rsidRPr="00637099">
          <w:rPr>
            <w:rFonts w:ascii="Times New Roman" w:eastAsia="Times New Roman" w:hAnsi="Times New Roman" w:cs="Times New Roman"/>
            <w:color w:val="0000FF"/>
            <w:sz w:val="24"/>
            <w:szCs w:val="24"/>
            <w:u w:val="single"/>
            <w:lang w:eastAsia="ru-RU"/>
          </w:rPr>
          <w:t>Legea nr.131 din 8 iunie 2012</w:t>
        </w:r>
      </w:hyperlink>
      <w:r w:rsidRPr="00637099">
        <w:rPr>
          <w:rFonts w:ascii="Times New Roman" w:eastAsia="Times New Roman" w:hAnsi="Times New Roman" w:cs="Times New Roman"/>
          <w:sz w:val="24"/>
          <w:szCs w:val="24"/>
          <w:lang w:eastAsia="ru-RU"/>
        </w:rPr>
        <w:t xml:space="preserve"> privind controlul de stat asupra activităţii de întreprinzător, componenţa şi regulamentul de activitate ale acestuia fiind aprobate de către directorul Agenţiei.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6.</w:t>
      </w:r>
      <w:r w:rsidRPr="00637099">
        <w:rPr>
          <w:rFonts w:ascii="Times New Roman" w:eastAsia="Times New Roman" w:hAnsi="Times New Roman" w:cs="Times New Roman"/>
          <w:sz w:val="24"/>
          <w:szCs w:val="24"/>
          <w:lang w:eastAsia="ru-RU"/>
        </w:rPr>
        <w:t xml:space="preserve"> În activitatea sa, Agenţia se conduce de Constituţia şi legile Republicii Moldova, decretele Preşedintelui Republicii Moldova, ordonanţele, hotărîrile şi dispoziţiile Guvernului, alte acte normative, tratatele internaţionale la care Republica Moldova este parte, ordinele şi dispoziţiile ministrului economiei şi infrastructurii, precum şi de prezentul Regulament.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 xml:space="preserve">II. MISIUNEA, DOMENIILE DE ACTIVITATE,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FUNCŢIILE ŞI DREPTURILE AGENŢIEI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7.</w:t>
      </w:r>
      <w:r w:rsidRPr="00637099">
        <w:rPr>
          <w:rFonts w:ascii="Times New Roman" w:eastAsia="Times New Roman" w:hAnsi="Times New Roman" w:cs="Times New Roman"/>
          <w:sz w:val="24"/>
          <w:szCs w:val="24"/>
          <w:lang w:eastAsia="ru-RU"/>
        </w:rPr>
        <w:t xml:space="preserve"> Agenţia are misiunea de a asigura implementarea politicii statului în domeniile de competenţă, în modul stabilit şi în limitele prevăzute de cadrul normativ.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8.</w:t>
      </w:r>
      <w:r w:rsidRPr="00637099">
        <w:rPr>
          <w:rFonts w:ascii="Times New Roman" w:eastAsia="Times New Roman" w:hAnsi="Times New Roman" w:cs="Times New Roman"/>
          <w:sz w:val="24"/>
          <w:szCs w:val="24"/>
          <w:lang w:eastAsia="ru-RU"/>
        </w:rPr>
        <w:t xml:space="preserve"> Agenţia realizează funcţiile stabilite de prezentul Regulament în următoarele domenii: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 supravegherea pieţei privind produsele nealimentare şi conformitatea serviciilor (inclusiv turistice);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2) protecţia consumatorilor;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3) metrologie;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4) supravegherea şi controlul de stat al activităţilor în domeniul jocurilor de noroc;</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5) siguranţa ocupaţională;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6) respectarea condiţiilor de licenţiere conform domeniului de competenţă.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9.</w:t>
      </w:r>
      <w:r w:rsidRPr="00637099">
        <w:rPr>
          <w:rFonts w:ascii="Times New Roman" w:eastAsia="Times New Roman" w:hAnsi="Times New Roman" w:cs="Times New Roman"/>
          <w:sz w:val="24"/>
          <w:szCs w:val="24"/>
          <w:lang w:eastAsia="ru-RU"/>
        </w:rPr>
        <w:t xml:space="preserve"> În conformitate cu domeniile de activitate stabilite la pct.8 din prezentul Regulament, Agenţia realizează următoarele funcţii: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1) </w:t>
      </w:r>
      <w:r w:rsidRPr="00637099">
        <w:rPr>
          <w:rFonts w:ascii="Times New Roman" w:eastAsia="Times New Roman" w:hAnsi="Times New Roman" w:cs="Times New Roman"/>
          <w:b/>
          <w:bCs/>
          <w:sz w:val="24"/>
          <w:szCs w:val="24"/>
          <w:lang w:eastAsia="ru-RU"/>
        </w:rPr>
        <w:t>în domeniul supravegherii pieţei privind produsele nealimentare şi conformitatea serviciilor (inclusiv turistice):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 funcţiile stabilite în art.7 alin.(4) din </w:t>
      </w:r>
      <w:hyperlink r:id="rId9" w:history="1">
        <w:r w:rsidRPr="00637099">
          <w:rPr>
            <w:rFonts w:ascii="Times New Roman" w:eastAsia="Times New Roman" w:hAnsi="Times New Roman" w:cs="Times New Roman"/>
            <w:color w:val="0000FF"/>
            <w:sz w:val="24"/>
            <w:szCs w:val="24"/>
            <w:u w:val="single"/>
            <w:lang w:eastAsia="ru-RU"/>
          </w:rPr>
          <w:t>Legea nr.7 din 26 februarie 2016</w:t>
        </w:r>
      </w:hyperlink>
      <w:r w:rsidRPr="00637099">
        <w:rPr>
          <w:rFonts w:ascii="Times New Roman" w:eastAsia="Times New Roman" w:hAnsi="Times New Roman" w:cs="Times New Roman"/>
          <w:sz w:val="24"/>
          <w:szCs w:val="24"/>
          <w:lang w:eastAsia="ru-RU"/>
        </w:rPr>
        <w:t xml:space="preserve"> privind supravegherea pieţei în ceea ce ţine de comercializarea produselor nealimentare;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b) efectuarea controlului respectării cerinţelor privind siguranţa produselor nealimentare, introduse sau puse la dispoziţie pe piaţă destinate consumatorilor, în conformitate cu prevederile </w:t>
      </w:r>
      <w:hyperlink r:id="rId10" w:history="1">
        <w:r w:rsidRPr="00637099">
          <w:rPr>
            <w:rFonts w:ascii="Times New Roman" w:eastAsia="Times New Roman" w:hAnsi="Times New Roman" w:cs="Times New Roman"/>
            <w:color w:val="0000FF"/>
            <w:sz w:val="24"/>
            <w:szCs w:val="24"/>
            <w:u w:val="single"/>
            <w:lang w:eastAsia="ru-RU"/>
          </w:rPr>
          <w:t>Legii nr.131 din 8 iunie 2012</w:t>
        </w:r>
      </w:hyperlink>
      <w:r w:rsidRPr="00637099">
        <w:rPr>
          <w:rFonts w:ascii="Times New Roman" w:eastAsia="Times New Roman" w:hAnsi="Times New Roman" w:cs="Times New Roman"/>
          <w:sz w:val="24"/>
          <w:szCs w:val="24"/>
          <w:lang w:eastAsia="ru-RU"/>
        </w:rPr>
        <w:t xml:space="preserve"> privind controlul de stat asupra activităţii de întreprinzător;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c) efectuarea controlului calităţii serviciilor turistice prestate în conformitate cu prevederile </w:t>
      </w:r>
      <w:hyperlink r:id="rId11" w:history="1">
        <w:r w:rsidRPr="00637099">
          <w:rPr>
            <w:rFonts w:ascii="Times New Roman" w:eastAsia="Times New Roman" w:hAnsi="Times New Roman" w:cs="Times New Roman"/>
            <w:color w:val="0000FF"/>
            <w:sz w:val="24"/>
            <w:szCs w:val="24"/>
            <w:u w:val="single"/>
            <w:lang w:eastAsia="ru-RU"/>
          </w:rPr>
          <w:t>Legii nr.131 din 8 iunie 2012</w:t>
        </w:r>
      </w:hyperlink>
      <w:r w:rsidRPr="00637099">
        <w:rPr>
          <w:rFonts w:ascii="Times New Roman" w:eastAsia="Times New Roman" w:hAnsi="Times New Roman" w:cs="Times New Roman"/>
          <w:sz w:val="24"/>
          <w:szCs w:val="24"/>
          <w:lang w:eastAsia="ru-RU"/>
        </w:rPr>
        <w:t>;</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2) </w:t>
      </w:r>
      <w:r w:rsidRPr="00637099">
        <w:rPr>
          <w:rFonts w:ascii="Times New Roman" w:eastAsia="Times New Roman" w:hAnsi="Times New Roman" w:cs="Times New Roman"/>
          <w:b/>
          <w:bCs/>
          <w:sz w:val="24"/>
          <w:szCs w:val="24"/>
          <w:lang w:eastAsia="ru-RU"/>
        </w:rPr>
        <w:t>în domeniul protecţiei consumatorilor: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 funcţiile stabilite în art.27 alin.(3) din </w:t>
      </w:r>
      <w:hyperlink r:id="rId12" w:history="1">
        <w:r w:rsidRPr="00637099">
          <w:rPr>
            <w:rFonts w:ascii="Times New Roman" w:eastAsia="Times New Roman" w:hAnsi="Times New Roman" w:cs="Times New Roman"/>
            <w:color w:val="0000FF"/>
            <w:sz w:val="24"/>
            <w:szCs w:val="24"/>
            <w:u w:val="single"/>
            <w:lang w:eastAsia="ru-RU"/>
          </w:rPr>
          <w:t>Legea nr.105-XV din 13 martie 2003</w:t>
        </w:r>
      </w:hyperlink>
      <w:r w:rsidRPr="00637099">
        <w:rPr>
          <w:rFonts w:ascii="Times New Roman" w:eastAsia="Times New Roman" w:hAnsi="Times New Roman" w:cs="Times New Roman"/>
          <w:sz w:val="24"/>
          <w:szCs w:val="24"/>
          <w:lang w:eastAsia="ru-RU"/>
        </w:rPr>
        <w:t xml:space="preserve"> privind protecţia consumatorilor;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lastRenderedPageBreak/>
        <w:t xml:space="preserve">b) funcţiile stabilite în art.5 alin.(3) din </w:t>
      </w:r>
      <w:hyperlink r:id="rId13" w:history="1">
        <w:r w:rsidRPr="00637099">
          <w:rPr>
            <w:rFonts w:ascii="Times New Roman" w:eastAsia="Times New Roman" w:hAnsi="Times New Roman" w:cs="Times New Roman"/>
            <w:color w:val="0000FF"/>
            <w:sz w:val="24"/>
            <w:szCs w:val="24"/>
            <w:u w:val="single"/>
            <w:lang w:eastAsia="ru-RU"/>
          </w:rPr>
          <w:t>Legea nr.231 din 23 septembrie 2010</w:t>
        </w:r>
      </w:hyperlink>
      <w:r w:rsidRPr="00637099">
        <w:rPr>
          <w:rFonts w:ascii="Times New Roman" w:eastAsia="Times New Roman" w:hAnsi="Times New Roman" w:cs="Times New Roman"/>
          <w:sz w:val="24"/>
          <w:szCs w:val="24"/>
          <w:lang w:eastAsia="ru-RU"/>
        </w:rPr>
        <w:t xml:space="preserve"> cu privire la comerţul interior;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3) </w:t>
      </w:r>
      <w:r w:rsidRPr="00637099">
        <w:rPr>
          <w:rFonts w:ascii="Times New Roman" w:eastAsia="Times New Roman" w:hAnsi="Times New Roman" w:cs="Times New Roman"/>
          <w:b/>
          <w:bCs/>
          <w:sz w:val="24"/>
          <w:szCs w:val="24"/>
          <w:lang w:eastAsia="ru-RU"/>
        </w:rPr>
        <w:t>în domeniul metrologiei: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 efectuarea supravegherii metrologice în conformitate cu art.5 alin.(8) din </w:t>
      </w:r>
      <w:hyperlink r:id="rId14" w:history="1">
        <w:r w:rsidRPr="00637099">
          <w:rPr>
            <w:rFonts w:ascii="Times New Roman" w:eastAsia="Times New Roman" w:hAnsi="Times New Roman" w:cs="Times New Roman"/>
            <w:color w:val="0000FF"/>
            <w:sz w:val="24"/>
            <w:szCs w:val="24"/>
            <w:u w:val="single"/>
            <w:lang w:eastAsia="ru-RU"/>
          </w:rPr>
          <w:t>Legea metrologiei nr.19 din 4 martie 2016</w:t>
        </w:r>
      </w:hyperlink>
      <w:r w:rsidRPr="00637099">
        <w:rPr>
          <w:rFonts w:ascii="Times New Roman" w:eastAsia="Times New Roman" w:hAnsi="Times New Roman" w:cs="Times New Roman"/>
          <w:sz w:val="24"/>
          <w:szCs w:val="24"/>
          <w:lang w:eastAsia="ru-RU"/>
        </w:rPr>
        <w:t xml:space="preserv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4) </w:t>
      </w:r>
      <w:r w:rsidRPr="00637099">
        <w:rPr>
          <w:rFonts w:ascii="Times New Roman" w:eastAsia="Times New Roman" w:hAnsi="Times New Roman" w:cs="Times New Roman"/>
          <w:b/>
          <w:bCs/>
          <w:sz w:val="24"/>
          <w:szCs w:val="24"/>
          <w:lang w:eastAsia="ru-RU"/>
        </w:rPr>
        <w:t>în domeniul supravegherii şi controlului de stat al activităţilor în domeniul jocurilor de noroc:</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 efectuarea supravegherii şi controlului de stat în domeniul jocurilor de noroc, în limitele prevederilor </w:t>
      </w:r>
      <w:hyperlink r:id="rId15" w:history="1">
        <w:r w:rsidRPr="00637099">
          <w:rPr>
            <w:rFonts w:ascii="Times New Roman" w:eastAsia="Times New Roman" w:hAnsi="Times New Roman" w:cs="Times New Roman"/>
            <w:color w:val="0000FF"/>
            <w:sz w:val="24"/>
            <w:szCs w:val="24"/>
            <w:u w:val="single"/>
            <w:lang w:eastAsia="ru-RU"/>
          </w:rPr>
          <w:t>Legii nr.131 din 8 iunie 2012</w:t>
        </w:r>
      </w:hyperlink>
      <w:r w:rsidRPr="00637099">
        <w:rPr>
          <w:rFonts w:ascii="Times New Roman" w:eastAsia="Times New Roman" w:hAnsi="Times New Roman" w:cs="Times New Roman"/>
          <w:sz w:val="24"/>
          <w:szCs w:val="24"/>
          <w:lang w:eastAsia="ru-RU"/>
        </w:rPr>
        <w:t>;</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5) </w:t>
      </w:r>
      <w:r w:rsidRPr="00637099">
        <w:rPr>
          <w:rFonts w:ascii="Times New Roman" w:eastAsia="Times New Roman" w:hAnsi="Times New Roman" w:cs="Times New Roman"/>
          <w:b/>
          <w:bCs/>
          <w:sz w:val="24"/>
          <w:szCs w:val="24"/>
          <w:lang w:eastAsia="ru-RU"/>
        </w:rPr>
        <w:t>în domeniul siguranţei ocupaţionale:</w:t>
      </w:r>
      <w:r w:rsidRPr="00637099">
        <w:rPr>
          <w:rFonts w:ascii="Times New Roman" w:eastAsia="Times New Roman" w:hAnsi="Times New Roman" w:cs="Times New Roman"/>
          <w:sz w:val="24"/>
          <w:szCs w:val="24"/>
          <w:lang w:eastAsia="ru-RU"/>
        </w:rPr>
        <w:t xml:space="preserv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a) efectuarea controlului de stat al respectării legislaţiei de către angajatori privind securitatea şi sănătatea în muncă în unităţile de producere şi de prestări servicii, în conformitate cu prevederile art.23</w:t>
      </w:r>
      <w:r w:rsidRPr="00637099">
        <w:rPr>
          <w:rFonts w:ascii="Times New Roman" w:eastAsia="Times New Roman" w:hAnsi="Times New Roman" w:cs="Times New Roman"/>
          <w:sz w:val="24"/>
          <w:szCs w:val="24"/>
          <w:vertAlign w:val="superscript"/>
          <w:lang w:eastAsia="ru-RU"/>
        </w:rPr>
        <w:t xml:space="preserve">2 </w:t>
      </w:r>
      <w:r w:rsidRPr="00637099">
        <w:rPr>
          <w:rFonts w:ascii="Times New Roman" w:eastAsia="Times New Roman" w:hAnsi="Times New Roman" w:cs="Times New Roman"/>
          <w:sz w:val="24"/>
          <w:szCs w:val="24"/>
          <w:lang w:eastAsia="ru-RU"/>
        </w:rPr>
        <w:t xml:space="preserve">alin.(1) din </w:t>
      </w:r>
      <w:hyperlink r:id="rId16" w:history="1">
        <w:r w:rsidRPr="00637099">
          <w:rPr>
            <w:rFonts w:ascii="Times New Roman" w:eastAsia="Times New Roman" w:hAnsi="Times New Roman" w:cs="Times New Roman"/>
            <w:color w:val="0000FF"/>
            <w:sz w:val="24"/>
            <w:szCs w:val="24"/>
            <w:u w:val="single"/>
            <w:lang w:eastAsia="ru-RU"/>
          </w:rPr>
          <w:t>Legea securităţii şi sănătăţii în muncă nr.186-XVI din 10 iulie 2008</w:t>
        </w:r>
      </w:hyperlink>
      <w:r w:rsidRPr="00637099">
        <w:rPr>
          <w:rFonts w:ascii="Times New Roman" w:eastAsia="Times New Roman" w:hAnsi="Times New Roman" w:cs="Times New Roman"/>
          <w:sz w:val="24"/>
          <w:szCs w:val="24"/>
          <w:lang w:eastAsia="ru-RU"/>
        </w:rPr>
        <w:t>;</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6) </w:t>
      </w:r>
      <w:r w:rsidRPr="00637099">
        <w:rPr>
          <w:rFonts w:ascii="Times New Roman" w:eastAsia="Times New Roman" w:hAnsi="Times New Roman" w:cs="Times New Roman"/>
          <w:b/>
          <w:bCs/>
          <w:sz w:val="24"/>
          <w:szCs w:val="24"/>
          <w:lang w:eastAsia="ru-RU"/>
        </w:rPr>
        <w:t>în domeniul respectării condiţiilor de licenţiere conform domeniului de competenţă:</w:t>
      </w:r>
      <w:r w:rsidRPr="00637099">
        <w:rPr>
          <w:rFonts w:ascii="Times New Roman" w:eastAsia="Times New Roman" w:hAnsi="Times New Roman" w:cs="Times New Roman"/>
          <w:sz w:val="24"/>
          <w:szCs w:val="24"/>
          <w:lang w:eastAsia="ru-RU"/>
        </w:rPr>
        <w:t xml:space="preserv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 funcţiile stabilite de </w:t>
      </w:r>
      <w:hyperlink r:id="rId17" w:history="1">
        <w:r w:rsidRPr="00637099">
          <w:rPr>
            <w:rFonts w:ascii="Times New Roman" w:eastAsia="Times New Roman" w:hAnsi="Times New Roman" w:cs="Times New Roman"/>
            <w:color w:val="0000FF"/>
            <w:sz w:val="24"/>
            <w:szCs w:val="24"/>
            <w:u w:val="single"/>
            <w:lang w:eastAsia="ru-RU"/>
          </w:rPr>
          <w:t>Legea nr.131 din 8 iunie 2012</w:t>
        </w:r>
      </w:hyperlink>
      <w:r w:rsidRPr="00637099">
        <w:rPr>
          <w:rFonts w:ascii="Times New Roman" w:eastAsia="Times New Roman" w:hAnsi="Times New Roman" w:cs="Times New Roman"/>
          <w:sz w:val="24"/>
          <w:szCs w:val="24"/>
          <w:lang w:eastAsia="ru-RU"/>
        </w:rPr>
        <w:t xml:space="preserv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10.</w:t>
      </w:r>
      <w:r w:rsidRPr="00637099">
        <w:rPr>
          <w:rFonts w:ascii="Times New Roman" w:eastAsia="Times New Roman" w:hAnsi="Times New Roman" w:cs="Times New Roman"/>
          <w:sz w:val="24"/>
          <w:szCs w:val="24"/>
          <w:lang w:eastAsia="ru-RU"/>
        </w:rPr>
        <w:t xml:space="preserve"> Agenţia este învestită cu următoarele drepturi: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1) să constate contravenţii, să întocmească procese-verbale cu privire la contravenţii şi să aplice sancţiuni potrivit Codului contravenţional al Republicii Moldova;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2) să elibereze prescripţii şi să aplice sancţiuni în temeiul procesului-verbal de control, conform prevederilor </w:t>
      </w:r>
      <w:hyperlink r:id="rId18" w:history="1">
        <w:r w:rsidRPr="00637099">
          <w:rPr>
            <w:rFonts w:ascii="Times New Roman" w:eastAsia="Times New Roman" w:hAnsi="Times New Roman" w:cs="Times New Roman"/>
            <w:color w:val="0000FF"/>
            <w:sz w:val="24"/>
            <w:szCs w:val="24"/>
            <w:u w:val="single"/>
            <w:lang w:eastAsia="ru-RU"/>
          </w:rPr>
          <w:t>Legii nr.131 din 8 iunie 2012</w:t>
        </w:r>
      </w:hyperlink>
      <w:r w:rsidRPr="00637099">
        <w:rPr>
          <w:rFonts w:ascii="Times New Roman" w:eastAsia="Times New Roman" w:hAnsi="Times New Roman" w:cs="Times New Roman"/>
          <w:sz w:val="24"/>
          <w:szCs w:val="24"/>
          <w:lang w:eastAsia="ru-RU"/>
        </w:rPr>
        <w:t xml:space="preserv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3) să aplice măsuri restrictive în conformitate cu </w:t>
      </w:r>
      <w:hyperlink r:id="rId19" w:history="1">
        <w:r w:rsidRPr="00637099">
          <w:rPr>
            <w:rFonts w:ascii="Times New Roman" w:eastAsia="Times New Roman" w:hAnsi="Times New Roman" w:cs="Times New Roman"/>
            <w:color w:val="0000FF"/>
            <w:sz w:val="24"/>
            <w:szCs w:val="24"/>
            <w:u w:val="single"/>
            <w:lang w:eastAsia="ru-RU"/>
          </w:rPr>
          <w:t>Legea nr.7 din 26 februarie 2016</w:t>
        </w:r>
      </w:hyperlink>
      <w:r w:rsidRPr="00637099">
        <w:rPr>
          <w:rFonts w:ascii="Times New Roman" w:eastAsia="Times New Roman" w:hAnsi="Times New Roman" w:cs="Times New Roman"/>
          <w:sz w:val="24"/>
          <w:szCs w:val="24"/>
          <w:lang w:eastAsia="ru-RU"/>
        </w:rPr>
        <w:t xml:space="preserv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4) să solicite şi să primească, în condiţiile legii şi în scopul exercitării atribuţiilor sale, informaţii de la autorităţile publice centrale, autorităţile administraţiei publice locale, organizaţii şi instituţii, agenţi economici care activează în domenii ce ţin de competenţa sa;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5) să beneficieze de acces la bazele de date oficiale publice în domeniul informaţiei statistice, financiare, fiscale, economice, juridice, metrologice etc. conform procedurii stipulate în </w:t>
      </w:r>
      <w:hyperlink r:id="rId20" w:history="1">
        <w:r w:rsidRPr="00637099">
          <w:rPr>
            <w:rFonts w:ascii="Times New Roman" w:eastAsia="Times New Roman" w:hAnsi="Times New Roman" w:cs="Times New Roman"/>
            <w:color w:val="0000FF"/>
            <w:sz w:val="24"/>
            <w:szCs w:val="24"/>
            <w:u w:val="single"/>
            <w:lang w:eastAsia="ru-RU"/>
          </w:rPr>
          <w:t>Legea nr.71-XVI din 22 martie 2007</w:t>
        </w:r>
      </w:hyperlink>
      <w:r w:rsidRPr="00637099">
        <w:rPr>
          <w:rFonts w:ascii="Times New Roman" w:eastAsia="Times New Roman" w:hAnsi="Times New Roman" w:cs="Times New Roman"/>
          <w:sz w:val="24"/>
          <w:szCs w:val="24"/>
          <w:lang w:eastAsia="ru-RU"/>
        </w:rPr>
        <w:t xml:space="preserve"> cu privire la registre;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6) să sesizeze autorităţile competente referitor la produsele, serviciile, mijloacele de măsurare neconforme depistate în cadrul activităţilor de supraveghere a pieţei;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7) să organizeze şi să efectueze vizite de consultanţă în vederea familiarizării agenţilor economici şi consumatorilor cu cerinţele actelor normative ce ţin de protecţia consumatorilor.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III. ORGANIZAREA ACTIVITĂŢII AGENŢIEI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11.</w:t>
      </w:r>
      <w:r w:rsidRPr="00637099">
        <w:rPr>
          <w:rFonts w:ascii="Times New Roman" w:eastAsia="Times New Roman" w:hAnsi="Times New Roman" w:cs="Times New Roman"/>
          <w:sz w:val="24"/>
          <w:szCs w:val="24"/>
          <w:lang w:eastAsia="ru-RU"/>
        </w:rPr>
        <w:t xml:space="preserve"> Agenţia este condusă de director, numit în funcţie publică şi eliberat sau destituit din funcţia publică, în condiţiile legii, de către ministrul economiei şi infrastructurii.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12.</w:t>
      </w:r>
      <w:r w:rsidRPr="00637099">
        <w:rPr>
          <w:rFonts w:ascii="Times New Roman" w:eastAsia="Times New Roman" w:hAnsi="Times New Roman" w:cs="Times New Roman"/>
          <w:sz w:val="24"/>
          <w:szCs w:val="24"/>
          <w:lang w:eastAsia="ru-RU"/>
        </w:rPr>
        <w:t xml:space="preserve"> Directorul este asistat de un director adjunct, numit în funcţie publică şi eliberat sau destituit din funcţia publică de către ministrul economiei şi infrastructurii, la propunerea directorului Agenţiei.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13.</w:t>
      </w:r>
      <w:r w:rsidRPr="00637099">
        <w:rPr>
          <w:rFonts w:ascii="Times New Roman" w:eastAsia="Times New Roman" w:hAnsi="Times New Roman" w:cs="Times New Roman"/>
          <w:sz w:val="24"/>
          <w:szCs w:val="24"/>
          <w:lang w:eastAsia="ru-RU"/>
        </w:rPr>
        <w:t xml:space="preserve"> Directorul Agenţiei îndeplineşte următoarele funcţii: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 organizează şi dirijează activitatea Agenţiei;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2) poartă răspundere personală, în faţa ministrului, pentru realizarea misiunii şi îndeplinirea funcţiilor Agenţiei;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3) organizează şi implementează sistemul de management financiar şi control şi poartă răspundere managerială pentru administrarea bugetului Agenţiei şi a patrimoniului public aflat în gestiune;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4) asigură funcţionalitatea Consiliului de soluţionare a disputelor;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5) stabileşte atribuţiile directorului adjunct şi ale conducătorilor subdiviziunilor structurale ale Agenţiei;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6) semnează actele referitoare la probleme din domeniile de competenţă ale Agenţiei;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lastRenderedPageBreak/>
        <w:t xml:space="preserve">7) numeşte în funcţii publice, modifică, suspendă şi încetează raporturile de serviciu ale funcţionarilor publici din Agenţie, în condiţiile </w:t>
      </w:r>
      <w:hyperlink r:id="rId21" w:history="1">
        <w:r w:rsidRPr="00637099">
          <w:rPr>
            <w:rFonts w:ascii="Times New Roman" w:eastAsia="Times New Roman" w:hAnsi="Times New Roman" w:cs="Times New Roman"/>
            <w:color w:val="0000FF"/>
            <w:sz w:val="24"/>
            <w:szCs w:val="24"/>
            <w:u w:val="single"/>
            <w:lang w:eastAsia="ru-RU"/>
          </w:rPr>
          <w:t>Legii nr.158-XVI din 4 iulie 2008</w:t>
        </w:r>
      </w:hyperlink>
      <w:r w:rsidRPr="00637099">
        <w:rPr>
          <w:rFonts w:ascii="Times New Roman" w:eastAsia="Times New Roman" w:hAnsi="Times New Roman" w:cs="Times New Roman"/>
          <w:sz w:val="24"/>
          <w:szCs w:val="24"/>
          <w:lang w:eastAsia="ru-RU"/>
        </w:rPr>
        <w:t xml:space="preserve"> cu privire la funcţia publică şi statutul funcţionarului public;</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8) angajează şi eliberează din funcţie personalul contractual în condiţiile legislaţiei muncii;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9) conferă grade de calificare funcţionarilor publici, acordă stimulări şi aplică sancţiuni disciplinare personalului Agenţiei, în condiţiile legii;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10) aprobă sau modifică statul de personal şi schema de încadrare ale Agenţiei în limitele fondului de retribuire a muncii şi ale structurii şi efectivului-limită stabilite de Guvern;</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11) aprobă regulamentele şi planurile anuale de activitate ale subdiviziunilor interne ale Agenţiei;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12) emite ordine şi dispoziţii executorii pentru angajaţii Agenţiei şi verifică executarea acestora;</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13) exercită alte funcţii în conformitate cu prevederile actelor normative speciale ce reglementează relaţiile în subdomeniile sau în sferele de activitate.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14.</w:t>
      </w:r>
      <w:r w:rsidRPr="00637099">
        <w:rPr>
          <w:rFonts w:ascii="Times New Roman" w:eastAsia="Times New Roman" w:hAnsi="Times New Roman" w:cs="Times New Roman"/>
          <w:sz w:val="24"/>
          <w:szCs w:val="24"/>
          <w:lang w:eastAsia="ru-RU"/>
        </w:rPr>
        <w:t xml:space="preserve"> Directorul, directorul adjunct, şefii subdiviziunilor structurale, în limitele împuternicirilor acordate, poartă răspundere pentru deciziile luate şi pentru activitatea subdiviziunii.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15.</w:t>
      </w:r>
      <w:r w:rsidRPr="00637099">
        <w:rPr>
          <w:rFonts w:ascii="Times New Roman" w:eastAsia="Times New Roman" w:hAnsi="Times New Roman" w:cs="Times New Roman"/>
          <w:sz w:val="24"/>
          <w:szCs w:val="24"/>
          <w:lang w:eastAsia="ru-RU"/>
        </w:rPr>
        <w:t xml:space="preserve"> Dreptul la prima semnătură pe toate actele Agenţiei îl are directorul. În lipsa acestuia, dreptul la semnătură îi revine directorului adjunct. În conformitate cu legislaţia în vigoare, unele acte ale Agenţiei pot fi semnate de alte persoane cu funcţii de răspundere, în temeiul ordinului directorului.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Persoanele învestite cu dreptul de semnătură poartă răspundere personală pentru legalitatea, veridicitatea şi corectitudinea documentului semnat.</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16.</w:t>
      </w:r>
      <w:r w:rsidRPr="00637099">
        <w:rPr>
          <w:rFonts w:ascii="Times New Roman" w:eastAsia="Times New Roman" w:hAnsi="Times New Roman" w:cs="Times New Roman"/>
          <w:sz w:val="24"/>
          <w:szCs w:val="24"/>
          <w:lang w:eastAsia="ru-RU"/>
        </w:rPr>
        <w:t xml:space="preserve"> Agenţia colaborează cu ministerele, alte autorităţi ale administraţiei publice centrale şi locale.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Anexa nr.2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la Hotărîrea Guvernului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nr.1089 din 18 decembrie 2017</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STRUCTURA</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Agenţiei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Director adjunct</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Consiliul de soluţionare a disputelor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Direcţia relaţii cu consumatorii şi mediul de afaceri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Direcţia asigurarea intereselor consumatorilor şi siguranţa ocupaţională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Direcţia control metrologic</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Direcţia control produse industriale şi servicii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Direcţia management instituţional</w:t>
      </w:r>
    </w:p>
    <w:p w:rsidR="00637099" w:rsidRPr="00637099" w:rsidRDefault="00637099" w:rsidP="00637099">
      <w:pPr>
        <w:spacing w:after="0" w:line="240" w:lineRule="auto"/>
        <w:ind w:firstLine="1134"/>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i/>
          <w:iCs/>
          <w:sz w:val="24"/>
          <w:szCs w:val="24"/>
          <w:lang w:eastAsia="ru-RU"/>
        </w:rPr>
        <w:t>Serviciul juridic şi resurse umane</w:t>
      </w:r>
    </w:p>
    <w:p w:rsidR="00637099" w:rsidRPr="00637099" w:rsidRDefault="00637099" w:rsidP="00637099">
      <w:pPr>
        <w:spacing w:after="0" w:line="240" w:lineRule="auto"/>
        <w:ind w:firstLine="1134"/>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i/>
          <w:iCs/>
          <w:sz w:val="24"/>
          <w:szCs w:val="24"/>
          <w:lang w:eastAsia="ru-RU"/>
        </w:rPr>
        <w:t>Serviciul financiar-administrativ</w:t>
      </w:r>
    </w:p>
    <w:p w:rsidR="00637099" w:rsidRPr="00637099" w:rsidRDefault="00637099" w:rsidP="00637099">
      <w:pPr>
        <w:spacing w:after="0" w:line="240" w:lineRule="auto"/>
        <w:ind w:firstLine="1134"/>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i/>
          <w:iCs/>
          <w:sz w:val="24"/>
          <w:szCs w:val="24"/>
          <w:lang w:eastAsia="ru-RU"/>
        </w:rPr>
        <w:t>Serviciul tehnologia informaţiei şi comunicaţii</w:t>
      </w:r>
    </w:p>
    <w:p w:rsidR="00637099" w:rsidRPr="00637099" w:rsidRDefault="00637099" w:rsidP="00637099">
      <w:pPr>
        <w:spacing w:after="0" w:line="240" w:lineRule="auto"/>
        <w:ind w:firstLine="1134"/>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i/>
          <w:iCs/>
          <w:sz w:val="24"/>
          <w:szCs w:val="24"/>
          <w:lang w:eastAsia="ru-RU"/>
        </w:rPr>
        <w:t>Serviciul cooperare internaţională şi comunicare cu mass-media</w:t>
      </w:r>
    </w:p>
    <w:p w:rsidR="00637099" w:rsidRPr="00637099" w:rsidRDefault="00637099" w:rsidP="00637099">
      <w:pPr>
        <w:spacing w:after="0" w:line="240" w:lineRule="auto"/>
        <w:ind w:firstLine="1134"/>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i/>
          <w:iCs/>
          <w:sz w:val="24"/>
          <w:szCs w:val="24"/>
          <w:lang w:eastAsia="ru-RU"/>
        </w:rPr>
        <w:t>Serviciul managementul documentelor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Direcţia evaluarea riscurilor şi planificarea controalelor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Serviciul audit intern</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Anexa nr.3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lastRenderedPageBreak/>
        <w:t xml:space="preserve">la Hotărîrea Guvernului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nr.1089 din 18 decembrie 2017</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19"/>
          <w:szCs w:val="19"/>
          <w:lang w:eastAsia="ru-RU"/>
        </w:rPr>
      </w:pPr>
      <w:r w:rsidRPr="00637099">
        <w:rPr>
          <w:rFonts w:ascii="Times New Roman" w:eastAsia="Times New Roman" w:hAnsi="Times New Roman" w:cs="Times New Roman"/>
          <w:b/>
          <w:bCs/>
          <w:sz w:val="19"/>
          <w:szCs w:val="19"/>
          <w:lang w:eastAsia="ru-RU"/>
        </w:rPr>
        <w:t xml:space="preserve">ORGANIGRAMA </w:t>
      </w:r>
    </w:p>
    <w:p w:rsidR="00637099" w:rsidRPr="00637099" w:rsidRDefault="00637099" w:rsidP="00637099">
      <w:pPr>
        <w:spacing w:after="0" w:line="240" w:lineRule="auto"/>
        <w:jc w:val="center"/>
        <w:rPr>
          <w:rFonts w:ascii="Times New Roman" w:eastAsia="Times New Roman" w:hAnsi="Times New Roman" w:cs="Times New Roman"/>
          <w:b/>
          <w:bCs/>
          <w:sz w:val="19"/>
          <w:szCs w:val="19"/>
          <w:lang w:eastAsia="ru-RU"/>
        </w:rPr>
      </w:pPr>
      <w:r w:rsidRPr="00637099">
        <w:rPr>
          <w:rFonts w:ascii="Times New Roman" w:eastAsia="Times New Roman" w:hAnsi="Times New Roman" w:cs="Times New Roman"/>
          <w:b/>
          <w:bCs/>
          <w:sz w:val="19"/>
          <w:szCs w:val="19"/>
          <w:lang w:eastAsia="ru-RU"/>
        </w:rPr>
        <w:t>Agenţiei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59880" cy="4533900"/>
            <wp:effectExtent l="19050" t="0" r="7620" b="0"/>
            <wp:docPr id="2" name="Рисунок 2" descr="d:\moldlex\moldlex\DataLex\Legi_Rom\HG\A17\g1089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lex\moldlex\DataLex\Legi_Rom\HG\A17\g1089d01.gif"/>
                    <pic:cNvPicPr>
                      <a:picLocks noChangeAspect="1" noChangeArrowheads="1"/>
                    </pic:cNvPicPr>
                  </pic:nvPicPr>
                  <pic:blipFill>
                    <a:blip r:embed="rId22" cstate="print"/>
                    <a:srcRect/>
                    <a:stretch>
                      <a:fillRect/>
                    </a:stretch>
                  </pic:blipFill>
                  <pic:spPr bwMode="auto">
                    <a:xfrm>
                      <a:off x="0" y="0"/>
                      <a:ext cx="6659880" cy="4533900"/>
                    </a:xfrm>
                    <a:prstGeom prst="rect">
                      <a:avLst/>
                    </a:prstGeom>
                    <a:noFill/>
                    <a:ln w="9525">
                      <a:noFill/>
                      <a:miter lim="800000"/>
                      <a:headEnd/>
                      <a:tailEnd/>
                    </a:ln>
                  </pic:spPr>
                </pic:pic>
              </a:graphicData>
            </a:graphic>
          </wp:inline>
        </w:drawing>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Anexa nr.4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la Hotărîrea Guvernului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nr.1089 din 18 decembrie 2017</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MODIFICĂRILE</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 xml:space="preserve">ce se operează în unele hotărîri ale Guvernului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w:t>
      </w:r>
      <w:r w:rsidRPr="00637099">
        <w:rPr>
          <w:rFonts w:ascii="Times New Roman" w:eastAsia="Times New Roman" w:hAnsi="Times New Roman" w:cs="Times New Roman"/>
          <w:sz w:val="24"/>
          <w:szCs w:val="24"/>
          <w:lang w:eastAsia="ru-RU"/>
        </w:rPr>
        <w:t xml:space="preserve"> La pct.26 din Reglementarea tehnică „Cerinţe de randament pentru cazanele noi de apă caldă cu combustie lichidă şi gazoasă”, aprobată prin </w:t>
      </w:r>
      <w:hyperlink r:id="rId23" w:history="1">
        <w:r w:rsidRPr="00637099">
          <w:rPr>
            <w:rFonts w:ascii="Times New Roman" w:eastAsia="Times New Roman" w:hAnsi="Times New Roman" w:cs="Times New Roman"/>
            <w:color w:val="0000FF"/>
            <w:sz w:val="24"/>
            <w:szCs w:val="24"/>
            <w:u w:val="single"/>
            <w:lang w:eastAsia="ru-RU"/>
          </w:rPr>
          <w:t>Hotărîrea Guvernului nr.428 din 15 iulie 2009</w:t>
        </w:r>
      </w:hyperlink>
      <w:r w:rsidRPr="00637099">
        <w:rPr>
          <w:rFonts w:ascii="Times New Roman" w:eastAsia="Times New Roman" w:hAnsi="Times New Roman" w:cs="Times New Roman"/>
          <w:sz w:val="24"/>
          <w:szCs w:val="24"/>
          <w:lang w:eastAsia="ru-RU"/>
        </w:rPr>
        <w:t xml:space="preserve"> (Monitorul Oficial al Republicii Moldova, 2009, nr.115-117, art.491), cuvintele „Inspectoratul Principal de Stat pentru Supravegherea Pieţei, Metrologie şi Protecţia Consumatorului”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w:t>
      </w:r>
      <w:r w:rsidRPr="00637099">
        <w:rPr>
          <w:rFonts w:ascii="Times New Roman" w:eastAsia="Times New Roman" w:hAnsi="Times New Roman" w:cs="Times New Roman"/>
          <w:sz w:val="24"/>
          <w:szCs w:val="24"/>
          <w:lang w:eastAsia="ru-RU"/>
        </w:rPr>
        <w:t xml:space="preserve"> Pct.9 din anexa nr.1 la </w:t>
      </w:r>
      <w:hyperlink r:id="rId24" w:history="1">
        <w:r w:rsidRPr="00637099">
          <w:rPr>
            <w:rFonts w:ascii="Times New Roman" w:eastAsia="Times New Roman" w:hAnsi="Times New Roman" w:cs="Times New Roman"/>
            <w:color w:val="0000FF"/>
            <w:sz w:val="24"/>
            <w:szCs w:val="24"/>
            <w:u w:val="single"/>
            <w:lang w:eastAsia="ru-RU"/>
          </w:rPr>
          <w:t>Hotărîrea Guvernului nr.851 din 21 decembrie 2009</w:t>
        </w:r>
      </w:hyperlink>
      <w:r w:rsidRPr="00637099">
        <w:rPr>
          <w:rFonts w:ascii="Times New Roman" w:eastAsia="Times New Roman" w:hAnsi="Times New Roman" w:cs="Times New Roman"/>
          <w:sz w:val="24"/>
          <w:szCs w:val="24"/>
          <w:lang w:eastAsia="ru-RU"/>
        </w:rPr>
        <w:t xml:space="preserve"> „Pentru aprobarea Regulamentului privind organizarea şi funcţionarea Agenţiei Turismului, a structurii şi efectivului-limită ale acesteia” (Monitorul Oficial al Republicii Moldova, 2009, nr.191-192, art.928), cu modificările şi completările ulterioare, se modifică după cum urmează: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1) la litera l), cuvintele „şi controlul” se exclud;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lastRenderedPageBreak/>
        <w:t>2) la litera m), textul „şi exercită controlul asupra respectării criteriilor de clasificare” se exclude.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3.</w:t>
      </w:r>
      <w:r w:rsidRPr="00637099">
        <w:rPr>
          <w:rFonts w:ascii="Times New Roman" w:eastAsia="Times New Roman" w:hAnsi="Times New Roman" w:cs="Times New Roman"/>
          <w:sz w:val="24"/>
          <w:szCs w:val="24"/>
          <w:lang w:eastAsia="ru-RU"/>
        </w:rPr>
        <w:t xml:space="preserve"> În tot textul anexei la </w:t>
      </w:r>
      <w:hyperlink r:id="rId25" w:history="1">
        <w:r w:rsidRPr="00637099">
          <w:rPr>
            <w:rFonts w:ascii="Times New Roman" w:eastAsia="Times New Roman" w:hAnsi="Times New Roman" w:cs="Times New Roman"/>
            <w:color w:val="0000FF"/>
            <w:sz w:val="24"/>
            <w:szCs w:val="24"/>
            <w:u w:val="single"/>
            <w:lang w:eastAsia="ru-RU"/>
          </w:rPr>
          <w:t>Hotărîrea Guvernului nr.644 din 19 iulie 2010</w:t>
        </w:r>
      </w:hyperlink>
      <w:r w:rsidRPr="00637099">
        <w:rPr>
          <w:rFonts w:ascii="Times New Roman" w:eastAsia="Times New Roman" w:hAnsi="Times New Roman" w:cs="Times New Roman"/>
          <w:sz w:val="24"/>
          <w:szCs w:val="24"/>
          <w:lang w:eastAsia="ru-RU"/>
        </w:rPr>
        <w:t xml:space="preserve"> „Cu privire la desemnarea autorităţilor competente abilitate cu atribuţii şi responsabilităţi referitoare la produsele cu denumiri de origine şi indicaţii geografice şi la specialităţile tradiţionale garantate şi a autorităţilor competente responsabile de controalele oficiale privind conformitatea acestor produse” (Monitorul Oficial al Republicii Moldova, 2010, nr.129-130, art.729), cu modificările ulterioare,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4.</w:t>
      </w:r>
      <w:r w:rsidRPr="00637099">
        <w:rPr>
          <w:rFonts w:ascii="Times New Roman" w:eastAsia="Times New Roman" w:hAnsi="Times New Roman" w:cs="Times New Roman"/>
          <w:sz w:val="24"/>
          <w:szCs w:val="24"/>
          <w:lang w:eastAsia="ru-RU"/>
        </w:rPr>
        <w:t xml:space="preserve"> La pct.3 din </w:t>
      </w:r>
      <w:hyperlink r:id="rId26" w:history="1">
        <w:r w:rsidRPr="00637099">
          <w:rPr>
            <w:rFonts w:ascii="Times New Roman" w:eastAsia="Times New Roman" w:hAnsi="Times New Roman" w:cs="Times New Roman"/>
            <w:color w:val="0000FF"/>
            <w:sz w:val="24"/>
            <w:szCs w:val="24"/>
            <w:u w:val="single"/>
            <w:lang w:eastAsia="ru-RU"/>
          </w:rPr>
          <w:t>Hotărîrea Guvernului nr.966 din 18 octombrie 2010</w:t>
        </w:r>
      </w:hyperlink>
      <w:r w:rsidRPr="00637099">
        <w:rPr>
          <w:rFonts w:ascii="Times New Roman" w:eastAsia="Times New Roman" w:hAnsi="Times New Roman" w:cs="Times New Roman"/>
          <w:sz w:val="24"/>
          <w:szCs w:val="24"/>
          <w:lang w:eastAsia="ru-RU"/>
        </w:rPr>
        <w:t xml:space="preserve"> „Pentru aprobarea Regulamentului privind modul de indicare a preţurilor produselor oferite consumatorilor spre comercializare” (Monitorul Oficial al Republicii Moldova, 2010, nr.206-209, art.1076), cu modificările şi completările ulterioare, cuvintele „Agenţiei pentru Protecţia Consumatorilor” se substituie prin cuvintele „Agenţiei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5.</w:t>
      </w:r>
      <w:r w:rsidRPr="00637099">
        <w:rPr>
          <w:rFonts w:ascii="Times New Roman" w:eastAsia="Times New Roman" w:hAnsi="Times New Roman" w:cs="Times New Roman"/>
          <w:sz w:val="24"/>
          <w:szCs w:val="24"/>
          <w:lang w:eastAsia="ru-RU"/>
        </w:rPr>
        <w:t xml:space="preserve"> În anexele nr.1 şi 2 la </w:t>
      </w:r>
      <w:hyperlink r:id="rId27" w:history="1">
        <w:r w:rsidRPr="00637099">
          <w:rPr>
            <w:rFonts w:ascii="Times New Roman" w:eastAsia="Times New Roman" w:hAnsi="Times New Roman" w:cs="Times New Roman"/>
            <w:color w:val="0000FF"/>
            <w:sz w:val="24"/>
            <w:szCs w:val="24"/>
            <w:u w:val="single"/>
            <w:lang w:eastAsia="ru-RU"/>
          </w:rPr>
          <w:t>Hotărîrea Guvernului nr.560 din 24 iulie 2013</w:t>
        </w:r>
      </w:hyperlink>
      <w:r w:rsidRPr="00637099">
        <w:rPr>
          <w:rFonts w:ascii="Times New Roman" w:eastAsia="Times New Roman" w:hAnsi="Times New Roman" w:cs="Times New Roman"/>
          <w:sz w:val="24"/>
          <w:szCs w:val="24"/>
          <w:lang w:eastAsia="ru-RU"/>
        </w:rPr>
        <w:t xml:space="preserve"> „Cu privire la aprobarea Strategiei în domeniul protecţiei consumatorilor pentru anii 2013-2020” (Monitorul Oficial al Republicii Moldova, 2013, nr.161-166, art.654),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6.</w:t>
      </w:r>
      <w:r w:rsidRPr="00637099">
        <w:rPr>
          <w:rFonts w:ascii="Times New Roman" w:eastAsia="Times New Roman" w:hAnsi="Times New Roman" w:cs="Times New Roman"/>
          <w:sz w:val="24"/>
          <w:szCs w:val="24"/>
          <w:lang w:eastAsia="ru-RU"/>
        </w:rPr>
        <w:t xml:space="preserve"> În anexele nr.1 şi nr.3 la </w:t>
      </w:r>
      <w:hyperlink r:id="rId28" w:history="1">
        <w:r w:rsidRPr="00637099">
          <w:rPr>
            <w:rFonts w:ascii="Times New Roman" w:eastAsia="Times New Roman" w:hAnsi="Times New Roman" w:cs="Times New Roman"/>
            <w:color w:val="0000FF"/>
            <w:sz w:val="24"/>
            <w:szCs w:val="24"/>
            <w:u w:val="single"/>
            <w:lang w:eastAsia="ru-RU"/>
          </w:rPr>
          <w:t>Hotărîrea Guvernului nr.948 din 25 noiembrie 2013</w:t>
        </w:r>
      </w:hyperlink>
      <w:r w:rsidRPr="00637099">
        <w:rPr>
          <w:rFonts w:ascii="Times New Roman" w:eastAsia="Times New Roman" w:hAnsi="Times New Roman" w:cs="Times New Roman"/>
          <w:sz w:val="24"/>
          <w:szCs w:val="24"/>
          <w:lang w:eastAsia="ru-RU"/>
        </w:rPr>
        <w:t xml:space="preserve"> „Cu privire la aprobarea Strategiei de dezvoltare a comerţului interior în Republica Moldova pentru anii 2014-2020 şi a Planului de acţiuni privind implementarea acesteia” (Monitorul Oficial al Republicii Moldova, 2013, nr.284-289, art.1059), cu modificările şi completările ulterioare, cuvintele „Agenţia pentru Protecţia Consumatorilor”, la orice caz gramatical, se substituie prin cuvintele „Agenţia pentru Protecţia Consumatorilor şi Supravegherea Pieţei”, la cazul gramatical corespunzător.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7.</w:t>
      </w:r>
      <w:r w:rsidRPr="00637099">
        <w:rPr>
          <w:rFonts w:ascii="Times New Roman" w:eastAsia="Times New Roman" w:hAnsi="Times New Roman" w:cs="Times New Roman"/>
          <w:sz w:val="24"/>
          <w:szCs w:val="24"/>
          <w:lang w:eastAsia="ru-RU"/>
        </w:rPr>
        <w:t xml:space="preserve"> </w:t>
      </w:r>
      <w:hyperlink r:id="rId29" w:history="1">
        <w:r w:rsidRPr="00637099">
          <w:rPr>
            <w:rFonts w:ascii="Times New Roman" w:eastAsia="Times New Roman" w:hAnsi="Times New Roman" w:cs="Times New Roman"/>
            <w:color w:val="0000FF"/>
            <w:sz w:val="24"/>
            <w:szCs w:val="24"/>
            <w:u w:val="single"/>
            <w:lang w:eastAsia="ru-RU"/>
          </w:rPr>
          <w:t>Hotărîrea Guvernului nr.1032 din 20 decembrie 2013</w:t>
        </w:r>
      </w:hyperlink>
      <w:r w:rsidRPr="00637099">
        <w:rPr>
          <w:rFonts w:ascii="Times New Roman" w:eastAsia="Times New Roman" w:hAnsi="Times New Roman" w:cs="Times New Roman"/>
          <w:sz w:val="24"/>
          <w:szCs w:val="24"/>
          <w:lang w:eastAsia="ru-RU"/>
        </w:rPr>
        <w:t xml:space="preserve"> „Cu privire la aprobarea Strategiei naţionale de sănătate publică pentru anii 2014-2020” (Monitorul Oficial al Republicii Moldova, 2013, nr.304-310, art.1139), cu modificările ulterioare, se modifică după cum urmează: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 la pct.45 din Strategie, cuvintele „şi Agenţia Protecţia Consumatorului din cadrul Ministerului Economiei” se exclud;</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2) la poziţia 4.1.11 coloana a 4-a din anexa nr.1 la Strategie, cuvintele „Agenţia de Protecţie a Consumatorilor” se exclud.</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8.</w:t>
      </w:r>
      <w:r w:rsidRPr="00637099">
        <w:rPr>
          <w:rFonts w:ascii="Times New Roman" w:eastAsia="Times New Roman" w:hAnsi="Times New Roman" w:cs="Times New Roman"/>
          <w:sz w:val="24"/>
          <w:szCs w:val="24"/>
          <w:lang w:eastAsia="ru-RU"/>
        </w:rPr>
        <w:t xml:space="preserve"> La pct.22 şi 24 din Regulamentul cu privire la biocombustibilul solid, aprobat prin </w:t>
      </w:r>
      <w:hyperlink r:id="rId30" w:history="1">
        <w:r w:rsidRPr="00637099">
          <w:rPr>
            <w:rFonts w:ascii="Times New Roman" w:eastAsia="Times New Roman" w:hAnsi="Times New Roman" w:cs="Times New Roman"/>
            <w:color w:val="0000FF"/>
            <w:sz w:val="24"/>
            <w:szCs w:val="24"/>
            <w:u w:val="single"/>
            <w:lang w:eastAsia="ru-RU"/>
          </w:rPr>
          <w:t>Hotărîrea Guvernului nr.1070 din 27 decembrie 2013</w:t>
        </w:r>
      </w:hyperlink>
      <w:r w:rsidRPr="00637099">
        <w:rPr>
          <w:rFonts w:ascii="Times New Roman" w:eastAsia="Times New Roman" w:hAnsi="Times New Roman" w:cs="Times New Roman"/>
          <w:sz w:val="24"/>
          <w:szCs w:val="24"/>
          <w:lang w:eastAsia="ru-RU"/>
        </w:rPr>
        <w:t xml:space="preserve"> (Monitorul Oficial al Republicii Moldova, 2013, nr.315-319, art.1179),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9.</w:t>
      </w:r>
      <w:r w:rsidRPr="00637099">
        <w:rPr>
          <w:rFonts w:ascii="Times New Roman" w:eastAsia="Times New Roman" w:hAnsi="Times New Roman" w:cs="Times New Roman"/>
          <w:sz w:val="24"/>
          <w:szCs w:val="24"/>
          <w:lang w:eastAsia="ru-RU"/>
        </w:rPr>
        <w:t xml:space="preserve"> La pct.2 din anexa nr.1 la </w:t>
      </w:r>
      <w:hyperlink r:id="rId31" w:history="1">
        <w:r w:rsidRPr="00637099">
          <w:rPr>
            <w:rFonts w:ascii="Times New Roman" w:eastAsia="Times New Roman" w:hAnsi="Times New Roman" w:cs="Times New Roman"/>
            <w:color w:val="0000FF"/>
            <w:sz w:val="24"/>
            <w:szCs w:val="24"/>
            <w:u w:val="single"/>
            <w:lang w:eastAsia="ru-RU"/>
          </w:rPr>
          <w:t>Hotărîrea Guvernului nr.199 din 20 martie 2014</w:t>
        </w:r>
      </w:hyperlink>
      <w:r w:rsidRPr="00637099">
        <w:rPr>
          <w:rFonts w:ascii="Times New Roman" w:eastAsia="Times New Roman" w:hAnsi="Times New Roman" w:cs="Times New Roman"/>
          <w:sz w:val="24"/>
          <w:szCs w:val="24"/>
          <w:lang w:eastAsia="ru-RU"/>
        </w:rPr>
        <w:t xml:space="preserve"> „Cu privire la aprobarea Strategiei de alimentare cu apă şi sanitaţie (2014-2028)” (Monitorul Oficial al Republicii Moldova, 2014, nr.72-77, art.222),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10.</w:t>
      </w:r>
      <w:r w:rsidRPr="00637099">
        <w:rPr>
          <w:rFonts w:ascii="Times New Roman" w:eastAsia="Times New Roman" w:hAnsi="Times New Roman" w:cs="Times New Roman"/>
          <w:sz w:val="24"/>
          <w:szCs w:val="24"/>
          <w:lang w:eastAsia="ru-RU"/>
        </w:rPr>
        <w:t xml:space="preserve"> În tot textul Reglementării tehnice privind aparatele de cîntărit neautomate, aprobată prin </w:t>
      </w:r>
      <w:hyperlink r:id="rId32" w:history="1">
        <w:r w:rsidRPr="00637099">
          <w:rPr>
            <w:rFonts w:ascii="Times New Roman" w:eastAsia="Times New Roman" w:hAnsi="Times New Roman" w:cs="Times New Roman"/>
            <w:color w:val="0000FF"/>
            <w:sz w:val="24"/>
            <w:szCs w:val="24"/>
            <w:u w:val="single"/>
            <w:lang w:eastAsia="ru-RU"/>
          </w:rPr>
          <w:t>Hotărîrea Guvernului nr.267 din 8 aprilie 2014</w:t>
        </w:r>
      </w:hyperlink>
      <w:r w:rsidRPr="00637099">
        <w:rPr>
          <w:rFonts w:ascii="Times New Roman" w:eastAsia="Times New Roman" w:hAnsi="Times New Roman" w:cs="Times New Roman"/>
          <w:sz w:val="24"/>
          <w:szCs w:val="24"/>
          <w:lang w:eastAsia="ru-RU"/>
        </w:rPr>
        <w:t xml:space="preserve"> (Monitorul Oficial al Republicii Moldova, </w:t>
      </w:r>
      <w:r w:rsidRPr="00637099">
        <w:rPr>
          <w:rFonts w:ascii="Times New Roman" w:eastAsia="Times New Roman" w:hAnsi="Times New Roman" w:cs="Times New Roman"/>
          <w:sz w:val="24"/>
          <w:szCs w:val="24"/>
          <w:lang w:eastAsia="ru-RU"/>
        </w:rPr>
        <w:lastRenderedPageBreak/>
        <w:t>2014, nr.92-98, art.296), cu modificările şi completările ulterioare,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11.</w:t>
      </w:r>
      <w:r w:rsidRPr="00637099">
        <w:rPr>
          <w:rFonts w:ascii="Times New Roman" w:eastAsia="Times New Roman" w:hAnsi="Times New Roman" w:cs="Times New Roman"/>
          <w:sz w:val="24"/>
          <w:szCs w:val="24"/>
          <w:lang w:eastAsia="ru-RU"/>
        </w:rPr>
        <w:t xml:space="preserve"> În titlul şi în pct.1 din </w:t>
      </w:r>
      <w:hyperlink r:id="rId33" w:history="1">
        <w:r w:rsidRPr="00637099">
          <w:rPr>
            <w:rFonts w:ascii="Times New Roman" w:eastAsia="Times New Roman" w:hAnsi="Times New Roman" w:cs="Times New Roman"/>
            <w:color w:val="0000FF"/>
            <w:sz w:val="24"/>
            <w:szCs w:val="24"/>
            <w:u w:val="single"/>
            <w:lang w:eastAsia="ru-RU"/>
          </w:rPr>
          <w:t>Hotărîrea Guvernului nr.376 din 27 mai 2014</w:t>
        </w:r>
      </w:hyperlink>
      <w:r w:rsidRPr="00637099">
        <w:rPr>
          <w:rFonts w:ascii="Times New Roman" w:eastAsia="Times New Roman" w:hAnsi="Times New Roman" w:cs="Times New Roman"/>
          <w:sz w:val="24"/>
          <w:szCs w:val="24"/>
          <w:lang w:eastAsia="ru-RU"/>
        </w:rPr>
        <w:t xml:space="preserve"> „Cu privire la aprobarea Metrologiei de planificare a activităţilor de control de stat desfăşurate de către Agenţia pentru Protecţia Consumatorilor în baza analizei criteriilor de risc” (Monitorul Oficial al Republicii Moldova, 2014, nr.142-146, art.425), cu modificările ulterioare, precum şi în titlul şi în pct.1 din anexă,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12.</w:t>
      </w:r>
      <w:r w:rsidRPr="00637099">
        <w:rPr>
          <w:rFonts w:ascii="Times New Roman" w:eastAsia="Times New Roman" w:hAnsi="Times New Roman" w:cs="Times New Roman"/>
          <w:sz w:val="24"/>
          <w:szCs w:val="24"/>
          <w:lang w:eastAsia="ru-RU"/>
        </w:rPr>
        <w:t xml:space="preserve"> Regulamentul general de metrologie legală de stabilire a cerinţelor privind sticlele utilizate ca recipiente de măsură, aprobat prin </w:t>
      </w:r>
      <w:hyperlink r:id="rId34" w:history="1">
        <w:r w:rsidRPr="00637099">
          <w:rPr>
            <w:rFonts w:ascii="Times New Roman" w:eastAsia="Times New Roman" w:hAnsi="Times New Roman" w:cs="Times New Roman"/>
            <w:color w:val="0000FF"/>
            <w:sz w:val="24"/>
            <w:szCs w:val="24"/>
            <w:u w:val="single"/>
            <w:lang w:eastAsia="ru-RU"/>
          </w:rPr>
          <w:t>Hotărîrea Guvernului nr.881 din 21 octombrie 2014</w:t>
        </w:r>
      </w:hyperlink>
      <w:r w:rsidRPr="00637099">
        <w:rPr>
          <w:rFonts w:ascii="Times New Roman" w:eastAsia="Times New Roman" w:hAnsi="Times New Roman" w:cs="Times New Roman"/>
          <w:sz w:val="24"/>
          <w:szCs w:val="24"/>
          <w:lang w:eastAsia="ru-RU"/>
        </w:rPr>
        <w:t xml:space="preserve"> (Monitorul Oficial al Republicii Moldova, 2014, nr.325-332, art.949), cu modificările şi completările ulterioare, se modifică după cum urmează: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 la pct.11, cuvintele „Agenţia pentru Protecţia Consumatorului”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2) la pct.12,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13.</w:t>
      </w:r>
      <w:r w:rsidRPr="00637099">
        <w:rPr>
          <w:rFonts w:ascii="Times New Roman" w:eastAsia="Times New Roman" w:hAnsi="Times New Roman" w:cs="Times New Roman"/>
          <w:sz w:val="24"/>
          <w:szCs w:val="24"/>
          <w:lang w:eastAsia="ru-RU"/>
        </w:rPr>
        <w:t xml:space="preserve"> Anexa nr.1 la Regulamentul general de metrologie legală de stabilire a normelor privind cantităţile nominale ale produselor preambalate, aprobat prin </w:t>
      </w:r>
      <w:hyperlink r:id="rId35" w:history="1">
        <w:r w:rsidRPr="00637099">
          <w:rPr>
            <w:rFonts w:ascii="Times New Roman" w:eastAsia="Times New Roman" w:hAnsi="Times New Roman" w:cs="Times New Roman"/>
            <w:color w:val="0000FF"/>
            <w:sz w:val="24"/>
            <w:szCs w:val="24"/>
            <w:u w:val="single"/>
            <w:lang w:eastAsia="ru-RU"/>
          </w:rPr>
          <w:t>Hotărîrea Guvernului nr.907 din 4 noiembrie 2014</w:t>
        </w:r>
      </w:hyperlink>
      <w:r w:rsidRPr="00637099">
        <w:rPr>
          <w:rFonts w:ascii="Times New Roman" w:eastAsia="Times New Roman" w:hAnsi="Times New Roman" w:cs="Times New Roman"/>
          <w:sz w:val="24"/>
          <w:szCs w:val="24"/>
          <w:lang w:eastAsia="ru-RU"/>
        </w:rPr>
        <w:t xml:space="preserve"> (Monitorul Oficial al Republicii Moldova, 2014, nr.333-338, art.975), cu modificările şi completările ulterioare, se modifică după cum urmează: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1) la pct.14, cuvintele „Agenţiei pentru Protecţia Consumatorilor” se substituie prin cuvintele „Agenţiei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2) la pct.17,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3) la punctele 17 şi 19, sigla „APC” se substituie prin sigla „APCSP”.</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14.</w:t>
      </w:r>
      <w:r w:rsidRPr="00637099">
        <w:rPr>
          <w:rFonts w:ascii="Times New Roman" w:eastAsia="Times New Roman" w:hAnsi="Times New Roman" w:cs="Times New Roman"/>
          <w:sz w:val="24"/>
          <w:szCs w:val="24"/>
          <w:lang w:eastAsia="ru-RU"/>
        </w:rPr>
        <w:t xml:space="preserve"> În tot textul anexelor la </w:t>
      </w:r>
      <w:hyperlink r:id="rId36" w:history="1">
        <w:r w:rsidRPr="00637099">
          <w:rPr>
            <w:rFonts w:ascii="Times New Roman" w:eastAsia="Times New Roman" w:hAnsi="Times New Roman" w:cs="Times New Roman"/>
            <w:color w:val="0000FF"/>
            <w:sz w:val="24"/>
            <w:szCs w:val="24"/>
            <w:u w:val="single"/>
            <w:lang w:eastAsia="ru-RU"/>
          </w:rPr>
          <w:t>Hotărîrea Guvernului nr.1003 din 10 decembrie 2014</w:t>
        </w:r>
      </w:hyperlink>
      <w:r w:rsidRPr="00637099">
        <w:rPr>
          <w:rFonts w:ascii="Times New Roman" w:eastAsia="Times New Roman" w:hAnsi="Times New Roman" w:cs="Times New Roman"/>
          <w:sz w:val="24"/>
          <w:szCs w:val="24"/>
          <w:lang w:eastAsia="ru-RU"/>
        </w:rPr>
        <w:t xml:space="preserve"> „Pentru aprobarea regulamentelor privind cerinţele de etichetare energetică a unor produse cu impact energetic” (Monitorul Oficial al Republicii Moldova, 2014, nr.386-396, art.1100), cu modificările şi completările ulterioare,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15.</w:t>
      </w:r>
      <w:r w:rsidRPr="00637099">
        <w:rPr>
          <w:rFonts w:ascii="Times New Roman" w:eastAsia="Times New Roman" w:hAnsi="Times New Roman" w:cs="Times New Roman"/>
          <w:sz w:val="24"/>
          <w:szCs w:val="24"/>
          <w:lang w:eastAsia="ru-RU"/>
        </w:rPr>
        <w:t xml:space="preserve"> În tot textul Reglementării tehnice privind punerea la dispoziţie pe piaţă a mijloacelor de măsurare, aprobată prin </w:t>
      </w:r>
      <w:hyperlink r:id="rId37" w:history="1">
        <w:r w:rsidRPr="00637099">
          <w:rPr>
            <w:rFonts w:ascii="Times New Roman" w:eastAsia="Times New Roman" w:hAnsi="Times New Roman" w:cs="Times New Roman"/>
            <w:color w:val="0000FF"/>
            <w:sz w:val="24"/>
            <w:szCs w:val="24"/>
            <w:u w:val="single"/>
            <w:lang w:eastAsia="ru-RU"/>
          </w:rPr>
          <w:t>Hotărîrea Guvernului nr.408 din 16 iunie 2015</w:t>
        </w:r>
      </w:hyperlink>
      <w:r w:rsidRPr="00637099">
        <w:rPr>
          <w:rFonts w:ascii="Times New Roman" w:eastAsia="Times New Roman" w:hAnsi="Times New Roman" w:cs="Times New Roman"/>
          <w:sz w:val="24"/>
          <w:szCs w:val="24"/>
          <w:lang w:eastAsia="ru-RU"/>
        </w:rPr>
        <w:t xml:space="preserve"> (Monitorul Oficial al Republicii Moldova, 2015, nr.177-184, art.471), cu modificările şi completările ulterioare, precum şi al anexei nr.2,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16.</w:t>
      </w:r>
      <w:r w:rsidRPr="00637099">
        <w:rPr>
          <w:rFonts w:ascii="Times New Roman" w:eastAsia="Times New Roman" w:hAnsi="Times New Roman" w:cs="Times New Roman"/>
          <w:sz w:val="24"/>
          <w:szCs w:val="24"/>
          <w:lang w:eastAsia="ru-RU"/>
        </w:rPr>
        <w:t xml:space="preserve"> În tot textul Reglementării tehnice „Pentru punerea la dispoziţie pe piaţă a echipamentelor electrice destinate utilizării în cadrul unor anumite limite de tensiune”, aprobată prin </w:t>
      </w:r>
      <w:hyperlink r:id="rId38" w:history="1">
        <w:r w:rsidRPr="00637099">
          <w:rPr>
            <w:rFonts w:ascii="Times New Roman" w:eastAsia="Times New Roman" w:hAnsi="Times New Roman" w:cs="Times New Roman"/>
            <w:color w:val="0000FF"/>
            <w:sz w:val="24"/>
            <w:szCs w:val="24"/>
            <w:u w:val="single"/>
            <w:lang w:eastAsia="ru-RU"/>
          </w:rPr>
          <w:t>Hotărîrea Guvernului nr.745 din 26 octombrie 2015</w:t>
        </w:r>
      </w:hyperlink>
      <w:r w:rsidRPr="00637099">
        <w:rPr>
          <w:rFonts w:ascii="Times New Roman" w:eastAsia="Times New Roman" w:hAnsi="Times New Roman" w:cs="Times New Roman"/>
          <w:sz w:val="24"/>
          <w:szCs w:val="24"/>
          <w:lang w:eastAsia="ru-RU"/>
        </w:rPr>
        <w:t xml:space="preserve"> (Monitorul Oficial al Republicii Moldova, 2015, nr.297-300, art.838), precum şi al anexei nr.2,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lastRenderedPageBreak/>
        <w:t>17.</w:t>
      </w:r>
      <w:r w:rsidRPr="00637099">
        <w:rPr>
          <w:rFonts w:ascii="Times New Roman" w:eastAsia="Times New Roman" w:hAnsi="Times New Roman" w:cs="Times New Roman"/>
          <w:sz w:val="24"/>
          <w:szCs w:val="24"/>
          <w:lang w:eastAsia="ru-RU"/>
        </w:rPr>
        <w:t xml:space="preserve"> În tot textul Reglementării tehnice „Compatibilitatea electromagnetică a echipamentelor”, aprobată prin </w:t>
      </w:r>
      <w:hyperlink r:id="rId39" w:history="1">
        <w:r w:rsidRPr="00637099">
          <w:rPr>
            <w:rFonts w:ascii="Times New Roman" w:eastAsia="Times New Roman" w:hAnsi="Times New Roman" w:cs="Times New Roman"/>
            <w:color w:val="0000FF"/>
            <w:sz w:val="24"/>
            <w:szCs w:val="24"/>
            <w:u w:val="single"/>
            <w:lang w:eastAsia="ru-RU"/>
          </w:rPr>
          <w:t>Hotărîrea Guvernului nr.807 din 29 octombrie 2015</w:t>
        </w:r>
      </w:hyperlink>
      <w:r w:rsidRPr="00637099">
        <w:rPr>
          <w:rFonts w:ascii="Times New Roman" w:eastAsia="Times New Roman" w:hAnsi="Times New Roman" w:cs="Times New Roman"/>
          <w:sz w:val="24"/>
          <w:szCs w:val="24"/>
          <w:lang w:eastAsia="ru-RU"/>
        </w:rPr>
        <w:t xml:space="preserve"> (Monitorul Oficial al Republicii Moldova, 2015, nr.306-310, art.901), precum şi al anexelor nr.2 şi 3,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18.</w:t>
      </w:r>
      <w:r w:rsidRPr="00637099">
        <w:rPr>
          <w:rFonts w:ascii="Times New Roman" w:eastAsia="Times New Roman" w:hAnsi="Times New Roman" w:cs="Times New Roman"/>
          <w:sz w:val="24"/>
          <w:szCs w:val="24"/>
          <w:lang w:eastAsia="ru-RU"/>
        </w:rPr>
        <w:t xml:space="preserve"> În tot textul Reglementării tehnice privind siguranţa jucăriilor, aprobată prin </w:t>
      </w:r>
      <w:hyperlink r:id="rId40" w:history="1">
        <w:r w:rsidRPr="00637099">
          <w:rPr>
            <w:rFonts w:ascii="Times New Roman" w:eastAsia="Times New Roman" w:hAnsi="Times New Roman" w:cs="Times New Roman"/>
            <w:color w:val="0000FF"/>
            <w:sz w:val="24"/>
            <w:szCs w:val="24"/>
            <w:u w:val="single"/>
            <w:lang w:eastAsia="ru-RU"/>
          </w:rPr>
          <w:t>Hotărîrea Guvernului nr.808 din 29 octombrie 2015</w:t>
        </w:r>
      </w:hyperlink>
      <w:r w:rsidRPr="00637099">
        <w:rPr>
          <w:rFonts w:ascii="Times New Roman" w:eastAsia="Times New Roman" w:hAnsi="Times New Roman" w:cs="Times New Roman"/>
          <w:sz w:val="24"/>
          <w:szCs w:val="24"/>
          <w:lang w:eastAsia="ru-RU"/>
        </w:rPr>
        <w:t xml:space="preserve"> (Monitorul Oficial al Republicii Moldova, 2015, nr.306-310, art.902), precum şi al anexei nr.6,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19.</w:t>
      </w:r>
      <w:r w:rsidRPr="00637099">
        <w:rPr>
          <w:rFonts w:ascii="Times New Roman" w:eastAsia="Times New Roman" w:hAnsi="Times New Roman" w:cs="Times New Roman"/>
          <w:sz w:val="24"/>
          <w:szCs w:val="24"/>
          <w:lang w:eastAsia="ru-RU"/>
        </w:rPr>
        <w:t xml:space="preserve"> La pct.6 din Reglementarea tehnică privind punerea la dispoziţie pe piaţă a brichetelor care prezintă caracteristici de siguranţă pentru copii şi interzicerea introducerii pe piaţă a brichetelor fantezie, aprobată prin </w:t>
      </w:r>
      <w:hyperlink r:id="rId41" w:history="1">
        <w:r w:rsidRPr="00637099">
          <w:rPr>
            <w:rFonts w:ascii="Times New Roman" w:eastAsia="Times New Roman" w:hAnsi="Times New Roman" w:cs="Times New Roman"/>
            <w:color w:val="0000FF"/>
            <w:sz w:val="24"/>
            <w:szCs w:val="24"/>
            <w:u w:val="single"/>
            <w:lang w:eastAsia="ru-RU"/>
          </w:rPr>
          <w:t>Hotărîrea Guvernului nr.37 din 1 februarie 2016</w:t>
        </w:r>
      </w:hyperlink>
      <w:r w:rsidRPr="00637099">
        <w:rPr>
          <w:rFonts w:ascii="Times New Roman" w:eastAsia="Times New Roman" w:hAnsi="Times New Roman" w:cs="Times New Roman"/>
          <w:sz w:val="24"/>
          <w:szCs w:val="24"/>
          <w:lang w:eastAsia="ru-RU"/>
        </w:rPr>
        <w:t xml:space="preserve"> (Monitorul Oficial al Republicii Moldova, 2016, nr.25-30, art.44), cuvintele „Agenţia pentru Protecţia Consumatorilor” se substituie prin cuvintele „Agenţia pentru Protecţia Consumatorilor şi Supravegherea Pieţei”.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20.</w:t>
      </w:r>
      <w:r w:rsidRPr="00637099">
        <w:rPr>
          <w:rFonts w:ascii="Times New Roman" w:eastAsia="Times New Roman" w:hAnsi="Times New Roman" w:cs="Times New Roman"/>
          <w:sz w:val="24"/>
          <w:szCs w:val="24"/>
          <w:lang w:eastAsia="ru-RU"/>
        </w:rPr>
        <w:t xml:space="preserve"> În anexa nr.1 la </w:t>
      </w:r>
      <w:hyperlink r:id="rId42" w:history="1">
        <w:r w:rsidRPr="00637099">
          <w:rPr>
            <w:rFonts w:ascii="Times New Roman" w:eastAsia="Times New Roman" w:hAnsi="Times New Roman" w:cs="Times New Roman"/>
            <w:color w:val="0000FF"/>
            <w:sz w:val="24"/>
            <w:szCs w:val="24"/>
            <w:u w:val="single"/>
            <w:lang w:eastAsia="ru-RU"/>
          </w:rPr>
          <w:t>Hotărîrea Guvernului nr.266 din 9 martie 2016</w:t>
        </w:r>
      </w:hyperlink>
      <w:r w:rsidRPr="00637099">
        <w:rPr>
          <w:rFonts w:ascii="Times New Roman" w:eastAsia="Times New Roman" w:hAnsi="Times New Roman" w:cs="Times New Roman"/>
          <w:sz w:val="24"/>
          <w:szCs w:val="24"/>
          <w:lang w:eastAsia="ru-RU"/>
        </w:rPr>
        <w:t xml:space="preserve"> „Cu privire la lista serviciilor publice desconcentrate administrate în mod direct/din subordinea ministerelor şi altor autorităţi administrative centrale” (Monitorul Oficial al Republicii Moldova, 2016, nr.59-67, art.302 ), cu modificările ulterioare, la coloana a 2-a, cuvintele „Agenţia pentru Protecţia Consumatorilor” şi, la coloana a 3-a, cuvintele „Direcţii teritoriale” se exclud.</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21.</w:t>
      </w:r>
      <w:r w:rsidRPr="00637099">
        <w:rPr>
          <w:rFonts w:ascii="Times New Roman" w:eastAsia="Times New Roman" w:hAnsi="Times New Roman" w:cs="Times New Roman"/>
          <w:sz w:val="24"/>
          <w:szCs w:val="24"/>
          <w:lang w:eastAsia="ru-RU"/>
        </w:rPr>
        <w:t xml:space="preserve"> În anexa nr.2 la </w:t>
      </w:r>
      <w:hyperlink r:id="rId43" w:history="1">
        <w:r w:rsidRPr="00637099">
          <w:rPr>
            <w:rFonts w:ascii="Times New Roman" w:eastAsia="Times New Roman" w:hAnsi="Times New Roman" w:cs="Times New Roman"/>
            <w:color w:val="0000FF"/>
            <w:sz w:val="24"/>
            <w:szCs w:val="24"/>
            <w:u w:val="single"/>
            <w:lang w:eastAsia="ru-RU"/>
          </w:rPr>
          <w:t>Hotărîrea Guvernului nr.964 din 9 august 2016</w:t>
        </w:r>
      </w:hyperlink>
      <w:r w:rsidRPr="00637099">
        <w:rPr>
          <w:rFonts w:ascii="Times New Roman" w:eastAsia="Times New Roman" w:hAnsi="Times New Roman" w:cs="Times New Roman"/>
          <w:sz w:val="24"/>
          <w:szCs w:val="24"/>
          <w:lang w:eastAsia="ru-RU"/>
        </w:rPr>
        <w:t xml:space="preserve"> „Cu privire la Consiliul coordonator pentru protecţia consumatorilor şi supravegherea pieţei” (Monitorul Oficial al Republicii Moldova, 2016, nr.265-276, art.1047), cuvintele „Agenţiei pentru Protecţia Consumatorilor” se substituie prin cuvintele „Agenţiei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22.</w:t>
      </w:r>
      <w:r w:rsidRPr="00637099">
        <w:rPr>
          <w:rFonts w:ascii="Times New Roman" w:eastAsia="Times New Roman" w:hAnsi="Times New Roman" w:cs="Times New Roman"/>
          <w:sz w:val="24"/>
          <w:szCs w:val="24"/>
          <w:lang w:eastAsia="ru-RU"/>
        </w:rPr>
        <w:t xml:space="preserve"> La pct.2 din </w:t>
      </w:r>
      <w:hyperlink r:id="rId44" w:history="1">
        <w:r w:rsidRPr="00637099">
          <w:rPr>
            <w:rFonts w:ascii="Times New Roman" w:eastAsia="Times New Roman" w:hAnsi="Times New Roman" w:cs="Times New Roman"/>
            <w:color w:val="0000FF"/>
            <w:sz w:val="24"/>
            <w:szCs w:val="24"/>
            <w:u w:val="single"/>
            <w:lang w:eastAsia="ru-RU"/>
          </w:rPr>
          <w:t>Hotărîrea Guvernului nr.1116 din 7 octombrie 2016</w:t>
        </w:r>
      </w:hyperlink>
      <w:r w:rsidRPr="00637099">
        <w:rPr>
          <w:rFonts w:ascii="Times New Roman" w:eastAsia="Times New Roman" w:hAnsi="Times New Roman" w:cs="Times New Roman"/>
          <w:sz w:val="24"/>
          <w:szCs w:val="24"/>
          <w:lang w:eastAsia="ru-RU"/>
        </w:rPr>
        <w:t xml:space="preserve"> „Pentru aprobarea Regulamentului de funcţionare a Sistemului de schimb rapid de informaţii privind produsele periculoase” (Monitorul Oficial al Republicii Moldova, 2016, nr.353-354, art.1207),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23.</w:t>
      </w:r>
      <w:r w:rsidRPr="00637099">
        <w:rPr>
          <w:rFonts w:ascii="Times New Roman" w:eastAsia="Times New Roman" w:hAnsi="Times New Roman" w:cs="Times New Roman"/>
          <w:sz w:val="24"/>
          <w:szCs w:val="24"/>
          <w:lang w:eastAsia="ru-RU"/>
        </w:rPr>
        <w:t xml:space="preserve"> Reglementarea tehnică privind imitaţiile de produse alimentare care prezintă risc de a pune în pericol sănătatea sau siguranţa consumatorilor, aprobată prin </w:t>
      </w:r>
      <w:hyperlink r:id="rId45" w:history="1">
        <w:r w:rsidRPr="00637099">
          <w:rPr>
            <w:rFonts w:ascii="Times New Roman" w:eastAsia="Times New Roman" w:hAnsi="Times New Roman" w:cs="Times New Roman"/>
            <w:color w:val="0000FF"/>
            <w:sz w:val="24"/>
            <w:szCs w:val="24"/>
            <w:u w:val="single"/>
            <w:lang w:eastAsia="ru-RU"/>
          </w:rPr>
          <w:t>Hotărîrea Guvernului nr.1246 din 15 noiembrie 2016</w:t>
        </w:r>
      </w:hyperlink>
      <w:r w:rsidRPr="00637099">
        <w:rPr>
          <w:rFonts w:ascii="Times New Roman" w:eastAsia="Times New Roman" w:hAnsi="Times New Roman" w:cs="Times New Roman"/>
          <w:sz w:val="24"/>
          <w:szCs w:val="24"/>
          <w:lang w:eastAsia="ru-RU"/>
        </w:rPr>
        <w:t xml:space="preserve"> (Monitorul Oficial al Republicii Moldova, 2016, nr.405-414, art.1355) se modifică după cum urmează: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1) modificările se operează doar în versiunea în limba rusă;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2) în pct.3,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24.</w:t>
      </w:r>
      <w:r w:rsidRPr="00637099">
        <w:rPr>
          <w:rFonts w:ascii="Times New Roman" w:eastAsia="Times New Roman" w:hAnsi="Times New Roman" w:cs="Times New Roman"/>
          <w:sz w:val="24"/>
          <w:szCs w:val="24"/>
          <w:lang w:eastAsia="ru-RU"/>
        </w:rPr>
        <w:t xml:space="preserve"> La pct.34 din Reglementarea tehnică „Aparate consumatoare de combustibili gazoşi”, aprobată prin </w:t>
      </w:r>
      <w:hyperlink r:id="rId46" w:history="1">
        <w:r w:rsidRPr="00637099">
          <w:rPr>
            <w:rFonts w:ascii="Times New Roman" w:eastAsia="Times New Roman" w:hAnsi="Times New Roman" w:cs="Times New Roman"/>
            <w:color w:val="0000FF"/>
            <w:sz w:val="24"/>
            <w:szCs w:val="24"/>
            <w:u w:val="single"/>
            <w:lang w:eastAsia="ru-RU"/>
          </w:rPr>
          <w:t>Hotărîrea Guvernului nr.1329 din 13 decembrie 2016</w:t>
        </w:r>
      </w:hyperlink>
      <w:r w:rsidRPr="00637099">
        <w:rPr>
          <w:rFonts w:ascii="Times New Roman" w:eastAsia="Times New Roman" w:hAnsi="Times New Roman" w:cs="Times New Roman"/>
          <w:sz w:val="24"/>
          <w:szCs w:val="24"/>
          <w:lang w:eastAsia="ru-RU"/>
        </w:rPr>
        <w:t xml:space="preserve"> (Monitorul Oficial al Republicii Moldova, 2016, nr.441-451, art.1417), cuvintele „Agenţia pentru Protecţia Consumatorilor” se substituie prin cuvintele „Agenţia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lastRenderedPageBreak/>
        <w:t>25.</w:t>
      </w:r>
      <w:r w:rsidRPr="00637099">
        <w:rPr>
          <w:rFonts w:ascii="Times New Roman" w:eastAsia="Times New Roman" w:hAnsi="Times New Roman" w:cs="Times New Roman"/>
          <w:sz w:val="24"/>
          <w:szCs w:val="24"/>
          <w:lang w:eastAsia="ru-RU"/>
        </w:rPr>
        <w:t xml:space="preserve"> În tot textul Planului naţional de acţiuni în domeniul eficienţei energetice pentru anii 2016-2018, aprobat prin </w:t>
      </w:r>
      <w:hyperlink r:id="rId47" w:history="1">
        <w:r w:rsidRPr="00637099">
          <w:rPr>
            <w:rFonts w:ascii="Times New Roman" w:eastAsia="Times New Roman" w:hAnsi="Times New Roman" w:cs="Times New Roman"/>
            <w:color w:val="0000FF"/>
            <w:sz w:val="24"/>
            <w:szCs w:val="24"/>
            <w:u w:val="single"/>
            <w:lang w:eastAsia="ru-RU"/>
          </w:rPr>
          <w:t>Hotărîrea Guvernului nr.1471 din 30 decembrie 2016</w:t>
        </w:r>
      </w:hyperlink>
      <w:r w:rsidRPr="00637099">
        <w:rPr>
          <w:rFonts w:ascii="Times New Roman" w:eastAsia="Times New Roman" w:hAnsi="Times New Roman" w:cs="Times New Roman"/>
          <w:sz w:val="24"/>
          <w:szCs w:val="24"/>
          <w:lang w:eastAsia="ru-RU"/>
        </w:rPr>
        <w:t xml:space="preserve"> (Monitorul Oficial al Republicii Moldova, 2017, nr.92-102, art.257),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26.</w:t>
      </w:r>
      <w:r w:rsidRPr="00637099">
        <w:rPr>
          <w:rFonts w:ascii="Times New Roman" w:eastAsia="Times New Roman" w:hAnsi="Times New Roman" w:cs="Times New Roman"/>
          <w:sz w:val="24"/>
          <w:szCs w:val="24"/>
          <w:lang w:eastAsia="ru-RU"/>
        </w:rPr>
        <w:t xml:space="preserve"> În tot textul Planului naţional de acţiuni pentru implementarea Acordului de Asociere Republica Moldova – Uniunea Europeană în perioada 2017–2019, aprobat prin </w:t>
      </w:r>
      <w:hyperlink r:id="rId48" w:history="1">
        <w:r w:rsidRPr="00637099">
          <w:rPr>
            <w:rFonts w:ascii="Times New Roman" w:eastAsia="Times New Roman" w:hAnsi="Times New Roman" w:cs="Times New Roman"/>
            <w:color w:val="0000FF"/>
            <w:sz w:val="24"/>
            <w:szCs w:val="24"/>
            <w:u w:val="single"/>
            <w:lang w:eastAsia="ru-RU"/>
          </w:rPr>
          <w:t>Hotărîrea Guvernului nr.1472 din 30 decembrie 2016</w:t>
        </w:r>
      </w:hyperlink>
      <w:r w:rsidRPr="00637099">
        <w:rPr>
          <w:rFonts w:ascii="Times New Roman" w:eastAsia="Times New Roman" w:hAnsi="Times New Roman" w:cs="Times New Roman"/>
          <w:sz w:val="24"/>
          <w:szCs w:val="24"/>
          <w:lang w:eastAsia="ru-RU"/>
        </w:rPr>
        <w:t xml:space="preserve"> (Monitorul Oficial al Republicii Moldova, 2017, nr.103-108, art.27), cuvintele „Agenţia pentru Protecţia Consumatorilor”, la orice caz gramatical, se substituie prin cuvintele „Agenţia pentru Protecţia Consumatorilor şi Supravegherea Pieţei”, la cazul gramatical corespunzător.</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27.</w:t>
      </w:r>
      <w:r w:rsidRPr="00637099">
        <w:rPr>
          <w:rFonts w:ascii="Times New Roman" w:eastAsia="Times New Roman" w:hAnsi="Times New Roman" w:cs="Times New Roman"/>
          <w:sz w:val="24"/>
          <w:szCs w:val="24"/>
          <w:lang w:eastAsia="ru-RU"/>
        </w:rPr>
        <w:t xml:space="preserve"> La pct.2 din Măsurile de punere în aplicare a sistemului de alertă pentru alimente şi furaje la nivel naţional, aprobate prin </w:t>
      </w:r>
      <w:hyperlink r:id="rId49" w:history="1">
        <w:r w:rsidRPr="00637099">
          <w:rPr>
            <w:rFonts w:ascii="Times New Roman" w:eastAsia="Times New Roman" w:hAnsi="Times New Roman" w:cs="Times New Roman"/>
            <w:color w:val="0000FF"/>
            <w:sz w:val="24"/>
            <w:szCs w:val="24"/>
            <w:u w:val="single"/>
            <w:lang w:eastAsia="ru-RU"/>
          </w:rPr>
          <w:t>Hotărîrea Guvernului nr.59 din 7 februarie 2017</w:t>
        </w:r>
      </w:hyperlink>
      <w:r w:rsidRPr="00637099">
        <w:rPr>
          <w:rFonts w:ascii="Times New Roman" w:eastAsia="Times New Roman" w:hAnsi="Times New Roman" w:cs="Times New Roman"/>
          <w:sz w:val="24"/>
          <w:szCs w:val="24"/>
          <w:lang w:eastAsia="ru-RU"/>
        </w:rPr>
        <w:t xml:space="preserve"> (Monitorul Oficial al Republicii Moldova, 2017, nr.40-49, art.105), în noţiunea „punct de contact”, textul „Agenţia pentru Protecţia Consumatorilor,” se exclude.</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28.</w:t>
      </w:r>
      <w:r w:rsidRPr="00637099">
        <w:rPr>
          <w:rFonts w:ascii="Times New Roman" w:eastAsia="Times New Roman" w:hAnsi="Times New Roman" w:cs="Times New Roman"/>
          <w:sz w:val="24"/>
          <w:szCs w:val="24"/>
          <w:lang w:eastAsia="ru-RU"/>
        </w:rPr>
        <w:t xml:space="preserve"> În anexa nr.3 la Cadrul bugetar pe termen mediu (2018-2020), aprobat prin </w:t>
      </w:r>
      <w:hyperlink r:id="rId50" w:history="1">
        <w:r w:rsidRPr="00637099">
          <w:rPr>
            <w:rFonts w:ascii="Times New Roman" w:eastAsia="Times New Roman" w:hAnsi="Times New Roman" w:cs="Times New Roman"/>
            <w:color w:val="0000FF"/>
            <w:sz w:val="24"/>
            <w:szCs w:val="24"/>
            <w:u w:val="single"/>
            <w:lang w:eastAsia="ru-RU"/>
          </w:rPr>
          <w:t>Hotărîrea Guvernului nr.609 din 28 iulie 2017</w:t>
        </w:r>
      </w:hyperlink>
      <w:r w:rsidRPr="00637099">
        <w:rPr>
          <w:rFonts w:ascii="Times New Roman" w:eastAsia="Times New Roman" w:hAnsi="Times New Roman" w:cs="Times New Roman"/>
          <w:sz w:val="24"/>
          <w:szCs w:val="24"/>
          <w:lang w:eastAsia="ru-RU"/>
        </w:rPr>
        <w:t xml:space="preserve"> (Monitorul Oficial al Republicii Moldova, 2017, nr.274-276, art.701), cuvintele „Agenţiei pentru Protecţia Consumatorilor” se substituie prin cuvintele „Agenţiei pentru Protecţia Consumatorilor şi Supravegherea Pieţei”.</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Anexa nr.5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xml:space="preserve">la Hotărîrea Guvernului </w:t>
      </w:r>
    </w:p>
    <w:p w:rsidR="00637099" w:rsidRPr="00637099" w:rsidRDefault="00637099" w:rsidP="00637099">
      <w:pPr>
        <w:spacing w:after="0" w:line="240" w:lineRule="auto"/>
        <w:jc w:val="right"/>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nr.1089 din 18 decembrie 2017</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LISTA</w:t>
      </w:r>
    </w:p>
    <w:p w:rsidR="00637099" w:rsidRPr="00637099" w:rsidRDefault="00637099" w:rsidP="00637099">
      <w:pPr>
        <w:spacing w:after="0" w:line="240" w:lineRule="auto"/>
        <w:jc w:val="center"/>
        <w:rPr>
          <w:rFonts w:ascii="Times New Roman" w:eastAsia="Times New Roman" w:hAnsi="Times New Roman" w:cs="Times New Roman"/>
          <w:b/>
          <w:bCs/>
          <w:sz w:val="24"/>
          <w:szCs w:val="24"/>
          <w:lang w:eastAsia="ru-RU"/>
        </w:rPr>
      </w:pPr>
      <w:r w:rsidRPr="00637099">
        <w:rPr>
          <w:rFonts w:ascii="Times New Roman" w:eastAsia="Times New Roman" w:hAnsi="Times New Roman" w:cs="Times New Roman"/>
          <w:b/>
          <w:bCs/>
          <w:sz w:val="24"/>
          <w:szCs w:val="24"/>
          <w:lang w:eastAsia="ru-RU"/>
        </w:rPr>
        <w:t>hotărîrilor de Guvern care se abrogă</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1.</w:t>
      </w:r>
      <w:r w:rsidRPr="00637099">
        <w:rPr>
          <w:rFonts w:ascii="Times New Roman" w:eastAsia="Times New Roman" w:hAnsi="Times New Roman" w:cs="Times New Roman"/>
          <w:sz w:val="24"/>
          <w:szCs w:val="24"/>
          <w:lang w:eastAsia="ru-RU"/>
        </w:rPr>
        <w:t xml:space="preserve"> </w:t>
      </w:r>
      <w:hyperlink r:id="rId51" w:history="1">
        <w:r w:rsidRPr="00637099">
          <w:rPr>
            <w:rFonts w:ascii="Times New Roman" w:eastAsia="Times New Roman" w:hAnsi="Times New Roman" w:cs="Times New Roman"/>
            <w:color w:val="0000FF"/>
            <w:sz w:val="24"/>
            <w:szCs w:val="24"/>
            <w:u w:val="single"/>
            <w:lang w:eastAsia="ru-RU"/>
          </w:rPr>
          <w:t>Hotărîrea Guvernului nr.936 din 9 decembrie 2011</w:t>
        </w:r>
      </w:hyperlink>
      <w:r w:rsidRPr="00637099">
        <w:rPr>
          <w:rFonts w:ascii="Times New Roman" w:eastAsia="Times New Roman" w:hAnsi="Times New Roman" w:cs="Times New Roman"/>
          <w:sz w:val="24"/>
          <w:szCs w:val="24"/>
          <w:lang w:eastAsia="ru-RU"/>
        </w:rPr>
        <w:t xml:space="preserve"> „Privind crearea Agenţiei pentru Protecţia Consumatorilor şi aprobarea Regulamentului, structurii şi efectivului-limită ale acesteia” (Monitorul Oficial al Republicii Moldova, 2011, nr.222-226, art.1022).</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2.</w:t>
      </w:r>
      <w:r w:rsidRPr="00637099">
        <w:rPr>
          <w:rFonts w:ascii="Times New Roman" w:eastAsia="Times New Roman" w:hAnsi="Times New Roman" w:cs="Times New Roman"/>
          <w:sz w:val="24"/>
          <w:szCs w:val="24"/>
          <w:lang w:eastAsia="ru-RU"/>
        </w:rPr>
        <w:t xml:space="preserve"> </w:t>
      </w:r>
      <w:hyperlink r:id="rId52" w:history="1">
        <w:r w:rsidRPr="00637099">
          <w:rPr>
            <w:rFonts w:ascii="Times New Roman" w:eastAsia="Times New Roman" w:hAnsi="Times New Roman" w:cs="Times New Roman"/>
            <w:color w:val="0000FF"/>
            <w:sz w:val="24"/>
            <w:szCs w:val="24"/>
            <w:u w:val="single"/>
            <w:lang w:eastAsia="ru-RU"/>
          </w:rPr>
          <w:t>Hotărîrea Guvernului nr.895 din 27 octombrie 2014</w:t>
        </w:r>
      </w:hyperlink>
      <w:r w:rsidRPr="00637099">
        <w:rPr>
          <w:rFonts w:ascii="Times New Roman" w:eastAsia="Times New Roman" w:hAnsi="Times New Roman" w:cs="Times New Roman"/>
          <w:sz w:val="24"/>
          <w:szCs w:val="24"/>
          <w:lang w:eastAsia="ru-RU"/>
        </w:rPr>
        <w:t xml:space="preserve"> „Cu privire la modificarea şi completarea unor hotărîri ale Guvernului” (Monitorul Oficial al Republicii Moldova, 2014, nr.325-332, art.962).</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b/>
          <w:bCs/>
          <w:sz w:val="24"/>
          <w:szCs w:val="24"/>
          <w:lang w:eastAsia="ru-RU"/>
        </w:rPr>
        <w:t>3.</w:t>
      </w:r>
      <w:r w:rsidRPr="00637099">
        <w:rPr>
          <w:rFonts w:ascii="Times New Roman" w:eastAsia="Times New Roman" w:hAnsi="Times New Roman" w:cs="Times New Roman"/>
          <w:sz w:val="24"/>
          <w:szCs w:val="24"/>
          <w:lang w:eastAsia="ru-RU"/>
        </w:rPr>
        <w:t xml:space="preserve"> Pct.4 din </w:t>
      </w:r>
      <w:hyperlink r:id="rId53" w:history="1">
        <w:r w:rsidRPr="00637099">
          <w:rPr>
            <w:rFonts w:ascii="Times New Roman" w:eastAsia="Times New Roman" w:hAnsi="Times New Roman" w:cs="Times New Roman"/>
            <w:color w:val="0000FF"/>
            <w:sz w:val="24"/>
            <w:szCs w:val="24"/>
            <w:u w:val="single"/>
            <w:lang w:eastAsia="ru-RU"/>
          </w:rPr>
          <w:t>Hotărîrea Guvernului nr.910 din 5 noiembrie 2014</w:t>
        </w:r>
      </w:hyperlink>
      <w:r w:rsidRPr="00637099">
        <w:rPr>
          <w:rFonts w:ascii="Times New Roman" w:eastAsia="Times New Roman" w:hAnsi="Times New Roman" w:cs="Times New Roman"/>
          <w:sz w:val="24"/>
          <w:szCs w:val="24"/>
          <w:lang w:eastAsia="ru-RU"/>
        </w:rPr>
        <w:t xml:space="preserve"> „Cu privire la modificările şi completările ce se operează în unele hotărîri ale Guvernului” (Monitorul Oficial al Republicii Moldova, 2014, nr.333-338, art.978).</w:t>
      </w:r>
    </w:p>
    <w:p w:rsidR="00637099" w:rsidRPr="00637099" w:rsidRDefault="00637099" w:rsidP="00637099">
      <w:pPr>
        <w:spacing w:after="0" w:line="240" w:lineRule="auto"/>
        <w:ind w:firstLine="567"/>
        <w:jc w:val="both"/>
        <w:rPr>
          <w:rFonts w:ascii="Times New Roman" w:eastAsia="Times New Roman" w:hAnsi="Times New Roman" w:cs="Times New Roman"/>
          <w:sz w:val="24"/>
          <w:szCs w:val="24"/>
          <w:lang w:eastAsia="ru-RU"/>
        </w:rPr>
      </w:pPr>
      <w:r w:rsidRPr="00637099">
        <w:rPr>
          <w:rFonts w:ascii="Times New Roman" w:eastAsia="Times New Roman" w:hAnsi="Times New Roman" w:cs="Times New Roman"/>
          <w:sz w:val="24"/>
          <w:szCs w:val="24"/>
          <w:lang w:eastAsia="ru-RU"/>
        </w:rPr>
        <w:t> </w:t>
      </w:r>
    </w:p>
    <w:p w:rsidR="00B20978" w:rsidRPr="00637099" w:rsidRDefault="00637099" w:rsidP="00637099">
      <w:pPr>
        <w:rPr>
          <w:lang w:val="en-US"/>
        </w:rPr>
      </w:pPr>
      <w:r w:rsidRPr="00637099">
        <w:rPr>
          <w:rFonts w:ascii="Tahoma" w:eastAsia="Times New Roman" w:hAnsi="Tahoma" w:cs="Tahoma"/>
          <w:sz w:val="18"/>
          <w:szCs w:val="18"/>
          <w:lang w:val="en-US" w:eastAsia="ru-RU"/>
        </w:rPr>
        <w:br/>
        <w:t>__________</w:t>
      </w:r>
      <w:r w:rsidRPr="00637099">
        <w:rPr>
          <w:rFonts w:ascii="Tahoma" w:eastAsia="Times New Roman" w:hAnsi="Tahoma" w:cs="Tahoma"/>
          <w:sz w:val="18"/>
          <w:szCs w:val="18"/>
          <w:lang w:val="en-US" w:eastAsia="ru-RU"/>
        </w:rPr>
        <w:br/>
        <w:t>Hotărîrile Guvernului</w:t>
      </w:r>
      <w:r w:rsidRPr="00637099">
        <w:rPr>
          <w:rFonts w:ascii="Tahoma" w:eastAsia="Times New Roman" w:hAnsi="Tahoma" w:cs="Tahoma"/>
          <w:sz w:val="18"/>
          <w:szCs w:val="18"/>
          <w:lang w:val="en-US" w:eastAsia="ru-RU"/>
        </w:rPr>
        <w:br/>
        <w:t xml:space="preserve">1089/18.12.2017 Hotărîre cu privire la organizarea şi funcţionarea Agenţiei pentru Protecţia Consumatorilor şi Supravegherea Pieţei </w:t>
      </w:r>
      <w:r w:rsidRPr="00637099">
        <w:rPr>
          <w:rFonts w:ascii="Tahoma" w:eastAsia="Times New Roman" w:hAnsi="Tahoma" w:cs="Tahoma"/>
          <w:i/>
          <w:iCs/>
          <w:sz w:val="18"/>
          <w:szCs w:val="18"/>
          <w:lang w:val="en-US" w:eastAsia="ru-RU"/>
        </w:rPr>
        <w:t>//Monitorul Oficial 440/1213, 20.12.2017</w:t>
      </w:r>
    </w:p>
    <w:sectPr w:rsidR="00B20978" w:rsidRPr="00637099"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7099"/>
    <w:rsid w:val="00637099"/>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09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637099"/>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3709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637099"/>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637099"/>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3709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37099"/>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7099"/>
    <w:rPr>
      <w:color w:val="0000FF"/>
      <w:u w:val="single"/>
    </w:rPr>
  </w:style>
  <w:style w:type="paragraph" w:styleId="a5">
    <w:name w:val="Balloon Text"/>
    <w:basedOn w:val="a"/>
    <w:link w:val="a6"/>
    <w:uiPriority w:val="99"/>
    <w:semiHidden/>
    <w:unhideWhenUsed/>
    <w:rsid w:val="00637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7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3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00923231" TargetMode="External"/><Relationship Id="rId18" Type="http://schemas.openxmlformats.org/officeDocument/2006/relationships/hyperlink" Target="lex:LPLP20120608131" TargetMode="External"/><Relationship Id="rId26" Type="http://schemas.openxmlformats.org/officeDocument/2006/relationships/hyperlink" Target="lex:HGHG20101018966" TargetMode="External"/><Relationship Id="rId39" Type="http://schemas.openxmlformats.org/officeDocument/2006/relationships/hyperlink" Target="lex:HGHG20151029807" TargetMode="External"/><Relationship Id="rId21" Type="http://schemas.openxmlformats.org/officeDocument/2006/relationships/hyperlink" Target="lex:LPLP20080704158" TargetMode="External"/><Relationship Id="rId34" Type="http://schemas.openxmlformats.org/officeDocument/2006/relationships/hyperlink" Target="lex:HGHG20141021881" TargetMode="External"/><Relationship Id="rId42" Type="http://schemas.openxmlformats.org/officeDocument/2006/relationships/hyperlink" Target="lex:HGHG20160309266" TargetMode="External"/><Relationship Id="rId47" Type="http://schemas.openxmlformats.org/officeDocument/2006/relationships/hyperlink" Target="lex:HGHG201612301471" TargetMode="External"/><Relationship Id="rId50" Type="http://schemas.openxmlformats.org/officeDocument/2006/relationships/hyperlink" Target="lex:HGHG20170728609" TargetMode="External"/><Relationship Id="rId55" Type="http://schemas.openxmlformats.org/officeDocument/2006/relationships/theme" Target="theme/theme1.xml"/><Relationship Id="rId7" Type="http://schemas.openxmlformats.org/officeDocument/2006/relationships/hyperlink" Target="lex:LPLP20080704158" TargetMode="External"/><Relationship Id="rId12" Type="http://schemas.openxmlformats.org/officeDocument/2006/relationships/hyperlink" Target="lex:LPLP20030313105" TargetMode="External"/><Relationship Id="rId17" Type="http://schemas.openxmlformats.org/officeDocument/2006/relationships/hyperlink" Target="lex:LPLP20120608131" TargetMode="External"/><Relationship Id="rId25" Type="http://schemas.openxmlformats.org/officeDocument/2006/relationships/hyperlink" Target="lex:HGHG20100719644" TargetMode="External"/><Relationship Id="rId33" Type="http://schemas.openxmlformats.org/officeDocument/2006/relationships/hyperlink" Target="lex:HGHG20140527376" TargetMode="External"/><Relationship Id="rId38" Type="http://schemas.openxmlformats.org/officeDocument/2006/relationships/hyperlink" Target="lex:HGHG20151026745" TargetMode="External"/><Relationship Id="rId46" Type="http://schemas.openxmlformats.org/officeDocument/2006/relationships/hyperlink" Target="lex:HGHG201612131329" TargetMode="External"/><Relationship Id="rId2" Type="http://schemas.openxmlformats.org/officeDocument/2006/relationships/settings" Target="settings.xml"/><Relationship Id="rId16" Type="http://schemas.openxmlformats.org/officeDocument/2006/relationships/hyperlink" Target="lex:LPLP20080710186" TargetMode="External"/><Relationship Id="rId20" Type="http://schemas.openxmlformats.org/officeDocument/2006/relationships/hyperlink" Target="lex:LPLP2007032271" TargetMode="External"/><Relationship Id="rId29" Type="http://schemas.openxmlformats.org/officeDocument/2006/relationships/hyperlink" Target="lex:HGHG201312201032" TargetMode="External"/><Relationship Id="rId41" Type="http://schemas.openxmlformats.org/officeDocument/2006/relationships/hyperlink" Target="lex:HGHG201602013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2012050498" TargetMode="External"/><Relationship Id="rId11" Type="http://schemas.openxmlformats.org/officeDocument/2006/relationships/hyperlink" Target="lex:LPLP20120608131" TargetMode="External"/><Relationship Id="rId24" Type="http://schemas.openxmlformats.org/officeDocument/2006/relationships/hyperlink" Target="lex:HGHG20091221851" TargetMode="External"/><Relationship Id="rId32" Type="http://schemas.openxmlformats.org/officeDocument/2006/relationships/hyperlink" Target="lex:HGHG20140408267" TargetMode="External"/><Relationship Id="rId37" Type="http://schemas.openxmlformats.org/officeDocument/2006/relationships/hyperlink" Target="lex:HGHG20150616408" TargetMode="External"/><Relationship Id="rId40" Type="http://schemas.openxmlformats.org/officeDocument/2006/relationships/hyperlink" Target="lex:HGHG20151029808" TargetMode="External"/><Relationship Id="rId45" Type="http://schemas.openxmlformats.org/officeDocument/2006/relationships/hyperlink" Target="lex:HGHG201611151246" TargetMode="External"/><Relationship Id="rId53" Type="http://schemas.openxmlformats.org/officeDocument/2006/relationships/hyperlink" Target="lex:HGHG20141105910" TargetMode="External"/><Relationship Id="rId5" Type="http://schemas.openxmlformats.org/officeDocument/2006/relationships/hyperlink" Target="lex:LPLP20170707136" TargetMode="External"/><Relationship Id="rId15" Type="http://schemas.openxmlformats.org/officeDocument/2006/relationships/hyperlink" Target="lex:LPLP20120608131" TargetMode="External"/><Relationship Id="rId23" Type="http://schemas.openxmlformats.org/officeDocument/2006/relationships/hyperlink" Target="lex:HGHG20090715428" TargetMode="External"/><Relationship Id="rId28" Type="http://schemas.openxmlformats.org/officeDocument/2006/relationships/hyperlink" Target="lex:HGHG20131125948" TargetMode="External"/><Relationship Id="rId36" Type="http://schemas.openxmlformats.org/officeDocument/2006/relationships/hyperlink" Target="lex:HGHG201412101003" TargetMode="External"/><Relationship Id="rId49" Type="http://schemas.openxmlformats.org/officeDocument/2006/relationships/hyperlink" Target="lex:HGHG2017020759" TargetMode="External"/><Relationship Id="rId10" Type="http://schemas.openxmlformats.org/officeDocument/2006/relationships/hyperlink" Target="lex:LPLP20120608131" TargetMode="External"/><Relationship Id="rId19" Type="http://schemas.openxmlformats.org/officeDocument/2006/relationships/hyperlink" Target="lex:LPLP201602267" TargetMode="External"/><Relationship Id="rId31" Type="http://schemas.openxmlformats.org/officeDocument/2006/relationships/hyperlink" Target="lex:HGHG20140320199" TargetMode="External"/><Relationship Id="rId44" Type="http://schemas.openxmlformats.org/officeDocument/2006/relationships/hyperlink" Target="lex:HGHG201610071116" TargetMode="External"/><Relationship Id="rId52" Type="http://schemas.openxmlformats.org/officeDocument/2006/relationships/hyperlink" Target="lex:HGHG20141027895" TargetMode="External"/><Relationship Id="rId4" Type="http://schemas.openxmlformats.org/officeDocument/2006/relationships/image" Target="media/image1.gif"/><Relationship Id="rId9" Type="http://schemas.openxmlformats.org/officeDocument/2006/relationships/hyperlink" Target="lex:LPLP201602267" TargetMode="External"/><Relationship Id="rId14" Type="http://schemas.openxmlformats.org/officeDocument/2006/relationships/hyperlink" Target="lex:LPLP2016030419" TargetMode="External"/><Relationship Id="rId22" Type="http://schemas.openxmlformats.org/officeDocument/2006/relationships/image" Target="media/image2.gif"/><Relationship Id="rId27" Type="http://schemas.openxmlformats.org/officeDocument/2006/relationships/hyperlink" Target="lex:HGHG20130724560" TargetMode="External"/><Relationship Id="rId30" Type="http://schemas.openxmlformats.org/officeDocument/2006/relationships/hyperlink" Target="lex:HGHG201312271070" TargetMode="External"/><Relationship Id="rId35" Type="http://schemas.openxmlformats.org/officeDocument/2006/relationships/hyperlink" Target="lex:HGHG20141104907" TargetMode="External"/><Relationship Id="rId43" Type="http://schemas.openxmlformats.org/officeDocument/2006/relationships/hyperlink" Target="lex:HGHG20160809964" TargetMode="External"/><Relationship Id="rId48" Type="http://schemas.openxmlformats.org/officeDocument/2006/relationships/hyperlink" Target="lex:HGHG201612301472" TargetMode="External"/><Relationship Id="rId8" Type="http://schemas.openxmlformats.org/officeDocument/2006/relationships/hyperlink" Target="lex:LPLP20120608131" TargetMode="External"/><Relationship Id="rId51" Type="http://schemas.openxmlformats.org/officeDocument/2006/relationships/hyperlink" Target="lex:HGHG2011120993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4184</Words>
  <Characters>23850</Characters>
  <Application>Microsoft Office Word</Application>
  <DocSecurity>0</DocSecurity>
  <Lines>198</Lines>
  <Paragraphs>55</Paragraphs>
  <ScaleCrop>false</ScaleCrop>
  <Company>Reanimator Extreme Edition</Company>
  <LinksUpToDate>false</LinksUpToDate>
  <CharactersWithSpaces>27979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2018-02-05T13:41:00Z</dcterms:created>
  <dcterms:modified xsi:type="dcterms:W3CDTF">2018-02-05T13:43:00Z</dcterms:modified>
</cp:coreProperties>
</file>