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9" w:rsidRPr="00872FA9" w:rsidRDefault="00F3199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0C">
        <w:rPr>
          <w:b/>
          <w:sz w:val="20"/>
          <w:szCs w:val="20"/>
          <w:lang w:val="it-IT"/>
        </w:rPr>
        <w:t xml:space="preserve">HOTĂRÎRE CU PRIVIRE LA INSTITUTUL DE MEDICINĂ </w:t>
      </w:r>
      <w:r w:rsidR="00872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84860"/>
            <wp:effectExtent l="19050" t="0" r="0" b="0"/>
            <wp:docPr id="1" name="Рисунок 1" descr="d:\moldlex\moldlex\DataLex\Legi_Rom\HG\A14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14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proofErr w:type="gramEnd"/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privire la Institutul de Medicină Clinică</w:t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proofErr w:type="gramStart"/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785  din</w:t>
      </w:r>
      <w:proofErr w:type="gramEnd"/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25.09.2014</w:t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872FA9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nr.293-296/829 din 03.10.2014</w:t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temeiul art.69 alin.(1), art.184 alin.(2) din </w:t>
      </w:r>
      <w:r w:rsidR="00D918C8">
        <w:fldChar w:fldCharType="begin"/>
      </w:r>
      <w:r w:rsidR="00D918C8" w:rsidRPr="00F31999">
        <w:rPr>
          <w:lang w:val="en-US"/>
        </w:rPr>
        <w:instrText>HYPERLINK "lex:LPLP200206061107e"</w:instrText>
      </w:r>
      <w:r w:rsidR="00D918C8">
        <w:fldChar w:fldCharType="separate"/>
      </w:r>
      <w:r w:rsidRPr="00872F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Codul civil al Republicii Moldova nr.1107-XV din 6 iunie 2002</w:t>
      </w:r>
      <w:r w:rsidR="00D918C8">
        <w:fldChar w:fldCharType="end"/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(Monitorul Oficial al Republicii Moldova, 2002, nr.82-86, art.661), cu modificările şi completările ulterioare, art.49 alin.(3) lit.h) din </w:t>
      </w:r>
      <w:r w:rsidR="00D918C8">
        <w:fldChar w:fldCharType="begin"/>
      </w:r>
      <w:r w:rsidR="00D918C8" w:rsidRPr="00F31999">
        <w:rPr>
          <w:lang w:val="en-US"/>
        </w:rPr>
        <w:instrText>HYPERLINK "lex:LPLP19950721547"</w:instrText>
      </w:r>
      <w:r w:rsidR="00D918C8">
        <w:fldChar w:fldCharType="separate"/>
      </w:r>
      <w:r w:rsidRPr="00872F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Legea învăţămîntului nr.547-XIII din 21 iulie 1995</w:t>
      </w:r>
      <w:r w:rsidR="00D918C8">
        <w:fldChar w:fldCharType="end"/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(Monitorul Oficial al Republicii Moldova, 1995, nr.62-63, art.692), cu modificările şi completările ulterioare, art.32 alin.(2) din </w:t>
      </w:r>
      <w:r w:rsidR="00D918C8">
        <w:fldChar w:fldCharType="begin"/>
      </w:r>
      <w:r w:rsidR="00D918C8" w:rsidRPr="00F31999">
        <w:rPr>
          <w:lang w:val="en-US"/>
        </w:rPr>
        <w:instrText>HYPERLINK "lex:LPLP2012050498"</w:instrText>
      </w:r>
      <w:r w:rsidR="00D918C8">
        <w:fldChar w:fldCharType="separate"/>
      </w:r>
      <w:r w:rsidRPr="00872F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Legea nr.98 din 4 mai 2012</w:t>
      </w:r>
      <w:r w:rsidR="00D918C8">
        <w:fldChar w:fldCharType="end"/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privind administraţia publică centrală de specialitate (Monitorul Oficial al Republicii Moldova, 2012, nr.160-164, art.537), precum şi în scopul eficientizării procesului de educaţie şi dezvoltării abilităţilor practice în domeniul medicinii şi farmaciei şi îmbunătăţirii serviciilor medicale acordate cetăţenilor, Guvernul</w:t>
      </w:r>
    </w:p>
    <w:p w:rsidR="00872FA9" w:rsidRPr="00872FA9" w:rsidRDefault="00872FA9" w:rsidP="008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acceptă propunerea Ministerului Sănătăţii privind crearea Institutului de Medicină Clinică prin reorganizarea (contopirea) Clinicii universitare de asistenţă medicală primară a Universităţii de Stat de Medicină şi Farmacie “Nicolae Testemiţanu”, Clinicii universitare stomatologice a Universităţii de Stat de Medicină şi Farmacie “Nicolae Testemiţanu”, precum şi a Centrului de cultivare a plantelor medicinale, Centrului farmaceutic universitar, Centrului universitar de simulare în instruirea medicală şi Centrului de recuperare din subordinea Universităţii de Stat de Medicină şi Farmacie “Nicolae Testemiţanu”.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Universitatea de Stat de Medicină şi Farmacie “Nicolae Testemiţanu”: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exercita funcţia de fondator al Institutului de Medicină Clinică;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aproba statutul Institutului de Medicină Clinică şi va asigura procedura de înregistrare a acestuia conform legislaţiei în vigoare.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Sănătăţii, în comun cu Universitatea de Stat de Medicină şi Farmacie “Nicolae Testemiţanu”, va asigura desfăşurarea procedurii de reorganizare a instituţiilor nominalizate.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Disponibilizarea personalului instituţiilor reorganizate se </w:t>
      </w:r>
      <w:proofErr w:type="gram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efectua în conformitate cu legislaţia în vigoare.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Transmiterea patrimoniului instituţiilor reorganizate se va efectua de către Ministerul Sănătăţii, conform Regulamentului cu privire la modul de transmitere a întreprinderilor, organizaţiilor, instituţiilor de stat, a subdiviziunilor lor, clădirilor, edificiilor, mijloacelor fixe şi altor active,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aprobat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Hotărîrea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Guvernului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nr.688 din 9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octombrie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1995</w:t>
        </w:r>
      </w:hyperlink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Republicii Moldova, 1996, nr.10, art.45), cu modificările şi completările ulterioare. 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Retribuirea muncii personalului Institutului de Medicină Clinică implicat în acordarea asistenţei medicale se va efectua în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corespundere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prevederile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Hotărîrii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Guvernului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nr.1593 din 29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decembrie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2003</w:t>
        </w:r>
      </w:hyperlink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Despre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aprobarea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Regulamentului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privind salarizarea angajaţilor din instituţiile medico-sanitare publice încadrate în sistemul asigurărilor obligatorii de asistenţă medicală”, personalului implicat în activităţile didactice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conformitate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hyperlink r:id="rId7" w:history="1"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Hotărîrea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Guvernului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nr.195 din 13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martie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2013</w:t>
        </w:r>
      </w:hyperlink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condiţiile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salarizare a personalului din instituţiile de învăţămînt superior de stat cu autonomie financiară”.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7.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secţiunea II din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anexa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nr.3 la </w:t>
      </w:r>
      <w:hyperlink r:id="rId8" w:history="1"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Hotărîrea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Guvernului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nr.397 din 31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2011</w:t>
        </w:r>
      </w:hyperlink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aprobarea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Regulamentului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privind organizarea şi funcţionarea Ministerului Sănătăţii, structurii şi efectivului-limită ale aparatului central al acestuia” (Monitorul Oficial al Republicii Moldova, 2011, nr.95, art.458), cu modificările şi completările ulterioare, poziţiile 1 şi 2 se exclud.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abrogă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Hotărîrea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Guvernului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nr.177 din 28 </w:t>
        </w:r>
        <w:proofErr w:type="spellStart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februarie</w:t>
        </w:r>
        <w:proofErr w:type="spellEnd"/>
        <w:r w:rsidRPr="00872F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2001</w:t>
        </w:r>
      </w:hyperlink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crearea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cadrul Universităţii de Stat de Medicină şi Farmacie “Nicolae Testemiţanu” a Clinicii Universitare de Asistenţă Medicală Primară” (Monitorul Oficial al Republicii Moldova, 2001, nr.27-28, art.212).</w:t>
      </w:r>
    </w:p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9.</w:t>
      </w:r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Sănătăţii </w:t>
      </w:r>
      <w:proofErr w:type="gramStart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872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aduce actele sale departamentale în concordanţă cu prevederile prezentei hotărîri.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6"/>
        <w:gridCol w:w="1557"/>
      </w:tblGrid>
      <w:tr w:rsidR="00872FA9" w:rsidRPr="00872FA9" w:rsidTr="00872F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72FA9" w:rsidRPr="00872FA9" w:rsidRDefault="00872FA9" w:rsidP="00872F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PRIM-MINISTRU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2FA9" w:rsidRPr="00872FA9" w:rsidRDefault="00872FA9" w:rsidP="00872F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Iurie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LEANCĂ</w:t>
            </w:r>
          </w:p>
          <w:p w:rsidR="00872FA9" w:rsidRPr="00872FA9" w:rsidRDefault="00872FA9" w:rsidP="00872F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2FA9" w:rsidRPr="00872FA9" w:rsidTr="00872F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2FA9" w:rsidRPr="00872FA9" w:rsidTr="00872F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sănătăţii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Andrei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Usatîi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2FA9" w:rsidRPr="00872FA9" w:rsidTr="00872F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Ministrul muncii, protecţiei sociale şi familiei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Valentina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Buliga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2FA9" w:rsidRPr="00872FA9" w:rsidTr="00872F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educaţiei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Maia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Sandu</w:t>
            </w:r>
            <w:proofErr w:type="spellEnd"/>
          </w:p>
          <w:p w:rsidR="00872FA9" w:rsidRPr="00872FA9" w:rsidRDefault="00872FA9" w:rsidP="00872F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2FA9" w:rsidRPr="00872FA9" w:rsidTr="00872FA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36" w:type="dxa"/>
              <w:bottom w:w="15" w:type="dxa"/>
              <w:right w:w="36" w:type="dxa"/>
            </w:tcMar>
            <w:hideMark/>
          </w:tcPr>
          <w:p w:rsidR="00872FA9" w:rsidRPr="00872FA9" w:rsidRDefault="00872FA9" w:rsidP="0087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Nr.785. </w:t>
            </w: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25 </w:t>
            </w:r>
            <w:proofErr w:type="spellStart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septembrie</w:t>
            </w:r>
            <w:proofErr w:type="spellEnd"/>
            <w:r w:rsidRPr="00872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2014.</w:t>
            </w:r>
          </w:p>
        </w:tc>
      </w:tr>
    </w:tbl>
    <w:p w:rsidR="00872FA9" w:rsidRPr="00872FA9" w:rsidRDefault="00872FA9" w:rsidP="008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511" w:rsidRPr="00872FA9" w:rsidRDefault="00872FA9" w:rsidP="00872FA9">
      <w:pPr>
        <w:rPr>
          <w:lang w:val="en-US"/>
        </w:rPr>
      </w:pPr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785/25.09.2014 </w:t>
      </w:r>
      <w:proofErr w:type="spellStart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cu </w:t>
      </w:r>
      <w:proofErr w:type="spellStart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>Institutul</w:t>
      </w:r>
      <w:proofErr w:type="spellEnd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>Medicină</w:t>
      </w:r>
      <w:proofErr w:type="spellEnd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>Clinică</w:t>
      </w:r>
      <w:proofErr w:type="spellEnd"/>
      <w:r w:rsidRPr="00872FA9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872FA9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</w:t>
      </w:r>
      <w:proofErr w:type="spellStart"/>
      <w:r w:rsidRPr="00872FA9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Monitorul</w:t>
      </w:r>
      <w:proofErr w:type="spellEnd"/>
      <w:r w:rsidRPr="00872FA9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872FA9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Oficial</w:t>
      </w:r>
      <w:proofErr w:type="spellEnd"/>
      <w:r w:rsidRPr="00872FA9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293-296/829, 03.10.2014</w:t>
      </w:r>
    </w:p>
    <w:sectPr w:rsidR="00CC1511" w:rsidRPr="00872FA9" w:rsidSect="00CC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A9"/>
    <w:rsid w:val="00872FA9"/>
    <w:rsid w:val="00CC1511"/>
    <w:rsid w:val="00D918C8"/>
    <w:rsid w:val="00F3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F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872F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872FA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872F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872F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1105313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ex:HGHG20130313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HGHG200312291593" TargetMode="External"/><Relationship Id="rId11" Type="http://schemas.openxmlformats.org/officeDocument/2006/relationships/theme" Target="theme/theme1.xml"/><Relationship Id="rId5" Type="http://schemas.openxmlformats.org/officeDocument/2006/relationships/hyperlink" Target="lex:HGHG1995100968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lex:HGHG20010228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3</cp:revision>
  <dcterms:created xsi:type="dcterms:W3CDTF">2017-07-05T10:38:00Z</dcterms:created>
  <dcterms:modified xsi:type="dcterms:W3CDTF">2017-07-21T07:10:00Z</dcterms:modified>
</cp:coreProperties>
</file>