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78" w:rsidRPr="00DD2F78" w:rsidRDefault="00DD2F78" w:rsidP="00DD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8\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8\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H O T Ă R Î R E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cu privire la aprobarea Nomenclatorului serviciilor suplimentare de sănătate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acordate copiilor, elevilor şi studenţilor în instituţiile de învăţămînt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nr. 934  din  04.08.2008</w:t>
      </w:r>
    </w:p>
    <w:p w:rsidR="00DD2F78" w:rsidRPr="00DD2F78" w:rsidRDefault="00DD2F78" w:rsidP="00DD2F78">
      <w:pPr>
        <w:spacing w:after="0" w:line="240" w:lineRule="auto"/>
        <w:jc w:val="center"/>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i/>
          <w:iCs/>
          <w:color w:val="663300"/>
          <w:sz w:val="20"/>
          <w:szCs w:val="20"/>
          <w:lang w:val="en-US" w:eastAsia="ru-RU"/>
        </w:rPr>
      </w:pPr>
      <w:r w:rsidRPr="00DD2F78">
        <w:rPr>
          <w:rFonts w:ascii="Times New Roman" w:eastAsia="Times New Roman" w:hAnsi="Times New Roman" w:cs="Times New Roman"/>
          <w:i/>
          <w:iCs/>
          <w:color w:val="663300"/>
          <w:sz w:val="20"/>
          <w:szCs w:val="20"/>
          <w:lang w:val="en-US" w:eastAsia="ru-RU"/>
        </w:rPr>
        <w:t>Monitorul Oficial nr.152-153/943 din 12.08.2008</w:t>
      </w:r>
    </w:p>
    <w:p w:rsidR="00DD2F78" w:rsidRPr="00DD2F78" w:rsidRDefault="00DD2F78" w:rsidP="00DD2F78">
      <w:pPr>
        <w:spacing w:after="0" w:line="240" w:lineRule="auto"/>
        <w:jc w:val="center"/>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În scopul ameliorării stării de sănătate şi dezvoltării armonioase a copiilor şi tinerilor prin acordarea serviciilor suplimentare de sănătate în cadrul instituţiilor de învăţămînt, precum şi în temeiul art.51</w:t>
      </w:r>
      <w:r w:rsidRPr="00DD2F78">
        <w:rPr>
          <w:rFonts w:ascii="Times New Roman" w:eastAsia="Times New Roman" w:hAnsi="Times New Roman" w:cs="Times New Roman"/>
          <w:sz w:val="24"/>
          <w:szCs w:val="24"/>
          <w:vertAlign w:val="superscript"/>
          <w:lang w:val="en-US" w:eastAsia="ru-RU"/>
        </w:rPr>
        <w:t>1</w:t>
      </w:r>
      <w:r w:rsidRPr="00DD2F78">
        <w:rPr>
          <w:rFonts w:ascii="Times New Roman" w:eastAsia="Times New Roman" w:hAnsi="Times New Roman" w:cs="Times New Roman"/>
          <w:sz w:val="24"/>
          <w:szCs w:val="24"/>
          <w:lang w:val="en-US" w:eastAsia="ru-RU"/>
        </w:rPr>
        <w:t xml:space="preserve"> alin.(2) al </w:t>
      </w:r>
      <w:hyperlink r:id="rId5" w:history="1">
        <w:r w:rsidRPr="00DD2F78">
          <w:rPr>
            <w:rFonts w:ascii="Times New Roman" w:eastAsia="Times New Roman" w:hAnsi="Times New Roman" w:cs="Times New Roman"/>
            <w:color w:val="0000FF"/>
            <w:sz w:val="24"/>
            <w:szCs w:val="24"/>
            <w:u w:val="single"/>
            <w:lang w:val="en-US" w:eastAsia="ru-RU"/>
          </w:rPr>
          <w:t>Legii ocrotirii sănătăţii nr.411-XIII din 28 martie 1995</w:t>
        </w:r>
      </w:hyperlink>
      <w:r w:rsidRPr="00DD2F78">
        <w:rPr>
          <w:rFonts w:ascii="Times New Roman" w:eastAsia="Times New Roman" w:hAnsi="Times New Roman" w:cs="Times New Roman"/>
          <w:sz w:val="24"/>
          <w:szCs w:val="24"/>
          <w:lang w:val="en-US" w:eastAsia="ru-RU"/>
        </w:rPr>
        <w:t xml:space="preserve"> (Monitorul Oficial al Republicii Moldova, 1995, nr.34, art.373), cu modificările şi completările ulterioare, Guvernul</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HOTĂRĂŞTE: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1.</w:t>
      </w:r>
      <w:r w:rsidRPr="00DD2F78">
        <w:rPr>
          <w:rFonts w:ascii="Times New Roman" w:eastAsia="Times New Roman" w:hAnsi="Times New Roman" w:cs="Times New Roman"/>
          <w:sz w:val="24"/>
          <w:szCs w:val="24"/>
          <w:lang w:val="en-US" w:eastAsia="ru-RU"/>
        </w:rPr>
        <w:t xml:space="preserve"> Se aprobă Nomenclatorul serviciilor suplimentare de sănătate acordate copiilor, elevilor şi studenţilor în instituţiile de învăţămînt (se anexează).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2.</w:t>
      </w:r>
      <w:r w:rsidRPr="00DD2F78">
        <w:rPr>
          <w:rFonts w:ascii="Times New Roman" w:eastAsia="Times New Roman" w:hAnsi="Times New Roman" w:cs="Times New Roman"/>
          <w:sz w:val="24"/>
          <w:szCs w:val="24"/>
          <w:lang w:val="en-US" w:eastAsia="ru-RU"/>
        </w:rPr>
        <w:t xml:space="preserve"> Ministerul Educaţiei şi Tineretului şi Ministerul Sănătăţii, pînă la 1 octombrie 2008, vor elabora şi vor înainta Guvernului spre aprobare normele de personal medical pentru acordarea serviciilor suplimentare de sănătate copiilor, elevilor şi studenţilor, pe fiecare tip de instituţie de învăţămînt separat.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3.</w:t>
      </w:r>
      <w:r w:rsidRPr="00DD2F78">
        <w:rPr>
          <w:rFonts w:ascii="Times New Roman" w:eastAsia="Times New Roman" w:hAnsi="Times New Roman" w:cs="Times New Roman"/>
          <w:sz w:val="24"/>
          <w:szCs w:val="24"/>
          <w:lang w:val="en-US" w:eastAsia="ru-RU"/>
        </w:rPr>
        <w:t xml:space="preserve"> Autorităţile administraţiei publice centrale care au în subordine instituţii de învăţămînt vor organiza punerea în aplicare a Nomenclatorului serviciilor suplimentare de sănătate acordate copiilor, elevilor şi studenţilor începînd cu 1 septembrie 2008, în limita unităţilor de personal medical aprobate.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 xml:space="preserve">4. </w:t>
      </w:r>
      <w:r w:rsidRPr="00DD2F78">
        <w:rPr>
          <w:rFonts w:ascii="Times New Roman" w:eastAsia="Times New Roman" w:hAnsi="Times New Roman" w:cs="Times New Roman"/>
          <w:sz w:val="24"/>
          <w:szCs w:val="24"/>
          <w:lang w:val="en-US" w:eastAsia="ru-RU"/>
        </w:rPr>
        <w:t xml:space="preserve">Se recomandă autorităţilor administraţiei publice locale să întreprindă toate măsurile necesare pentru asigurarea punerii în aplicare în instituţiile de învăţămînt din teritoriu a Nomenclatorului serviciilor suplimentare de sănătate acordate copiilor, elevilor şi studenţilor începînd cu anul de studii 2008-2009, în limita unităţilor de personal medical aprobate.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5.</w:t>
      </w:r>
      <w:r w:rsidRPr="00DD2F78">
        <w:rPr>
          <w:rFonts w:ascii="Times New Roman" w:eastAsia="Times New Roman" w:hAnsi="Times New Roman" w:cs="Times New Roman"/>
          <w:sz w:val="24"/>
          <w:szCs w:val="24"/>
          <w:lang w:val="en-US" w:eastAsia="ru-RU"/>
        </w:rPr>
        <w:t xml:space="preserve"> Ministerul Sănătăţii va asigura evaluarea nivelului calităţii serviciilor suplimentare de sănătate acordate copiilor, elevilor şi studenţilor în instituţiile de învăţămînt.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6.</w:t>
      </w:r>
      <w:r w:rsidRPr="00DD2F78">
        <w:rPr>
          <w:rFonts w:ascii="Times New Roman" w:eastAsia="Times New Roman" w:hAnsi="Times New Roman" w:cs="Times New Roman"/>
          <w:sz w:val="24"/>
          <w:szCs w:val="24"/>
          <w:lang w:val="en-US" w:eastAsia="ru-RU"/>
        </w:rPr>
        <w:t xml:space="preserve"> Ministerul Educaţiei şi Tineretului, în comun cu Ministerul Sănătăţii, va informa Guvernul, pînă la 20 decembrie 2008 privitor la realizarea prezentei hotărîri.</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549"/>
        <w:gridCol w:w="2451"/>
      </w:tblGrid>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Zinaida GRECEANÎI </w:t>
            </w: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br/>
              <w:t xml:space="preserve">Contrasemnează: </w:t>
            </w:r>
          </w:p>
        </w:tc>
        <w:tc>
          <w:tcPr>
            <w:tcW w:w="0" w:type="auto"/>
            <w:vAlign w:val="center"/>
            <w:hideMark/>
          </w:tcPr>
          <w:p w:rsidR="00DD2F78" w:rsidRPr="00DD2F78" w:rsidRDefault="00DD2F78" w:rsidP="00DD2F78">
            <w:pPr>
              <w:spacing w:after="0" w:line="240" w:lineRule="auto"/>
              <w:rPr>
                <w:rFonts w:ascii="Times New Roman" w:eastAsia="Times New Roman" w:hAnsi="Times New Roman" w:cs="Times New Roman"/>
                <w:sz w:val="20"/>
                <w:szCs w:val="20"/>
                <w:lang w:eastAsia="ru-RU"/>
              </w:rPr>
            </w:pP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Larisa Catrinici </w:t>
            </w: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Ministrul educaţiei şi tineretului</w:t>
            </w:r>
          </w:p>
        </w:tc>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Larisa Şavga </w:t>
            </w: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Mariana Durleşteanu </w:t>
            </w: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br/>
              <w:t>Chişinău, 4 august 2008.</w:t>
            </w:r>
          </w:p>
        </w:tc>
        <w:tc>
          <w:tcPr>
            <w:tcW w:w="0" w:type="auto"/>
            <w:vAlign w:val="center"/>
            <w:hideMark/>
          </w:tcPr>
          <w:p w:rsidR="00DD2F78" w:rsidRPr="00DD2F78" w:rsidRDefault="00DD2F78" w:rsidP="00DD2F78">
            <w:pPr>
              <w:spacing w:after="0" w:line="240" w:lineRule="auto"/>
              <w:rPr>
                <w:rFonts w:ascii="Times New Roman" w:eastAsia="Times New Roman" w:hAnsi="Times New Roman" w:cs="Times New Roman"/>
                <w:sz w:val="20"/>
                <w:szCs w:val="20"/>
                <w:lang w:eastAsia="ru-RU"/>
              </w:rPr>
            </w:pPr>
          </w:p>
        </w:tc>
      </w:tr>
      <w:tr w:rsidR="00DD2F78" w:rsidRPr="00DD2F78" w:rsidTr="00DD2F78">
        <w:trPr>
          <w:tblCellSpacing w:w="15" w:type="dxa"/>
        </w:trPr>
        <w:tc>
          <w:tcPr>
            <w:tcW w:w="0" w:type="auto"/>
            <w:tcBorders>
              <w:top w:val="nil"/>
              <w:left w:val="nil"/>
              <w:bottom w:val="nil"/>
              <w:right w:val="nil"/>
            </w:tcBorders>
            <w:tcMar>
              <w:top w:w="15" w:type="dxa"/>
              <w:left w:w="36" w:type="dxa"/>
              <w:bottom w:w="15" w:type="dxa"/>
              <w:right w:w="36" w:type="dxa"/>
            </w:tcMar>
            <w:hideMark/>
          </w:tcPr>
          <w:p w:rsidR="00DD2F78" w:rsidRPr="00DD2F78" w:rsidRDefault="00DD2F78" w:rsidP="00DD2F78">
            <w:pPr>
              <w:spacing w:after="0" w:line="240" w:lineRule="auto"/>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Nr.934. </w:t>
            </w:r>
          </w:p>
        </w:tc>
        <w:tc>
          <w:tcPr>
            <w:tcW w:w="0" w:type="auto"/>
            <w:vAlign w:val="center"/>
            <w:hideMark/>
          </w:tcPr>
          <w:p w:rsidR="00DD2F78" w:rsidRPr="00DD2F78" w:rsidRDefault="00DD2F78" w:rsidP="00DD2F78">
            <w:pPr>
              <w:spacing w:after="0" w:line="240" w:lineRule="auto"/>
              <w:rPr>
                <w:rFonts w:ascii="Times New Roman" w:eastAsia="Times New Roman" w:hAnsi="Times New Roman" w:cs="Times New Roman"/>
                <w:sz w:val="20"/>
                <w:szCs w:val="20"/>
                <w:lang w:eastAsia="ru-RU"/>
              </w:rPr>
            </w:pPr>
          </w:p>
        </w:tc>
      </w:tr>
    </w:tbl>
    <w:p w:rsidR="00DD2F78" w:rsidRPr="00DD2F78" w:rsidRDefault="00DD2F78" w:rsidP="00DD2F78">
      <w:pPr>
        <w:spacing w:after="0" w:line="240" w:lineRule="auto"/>
        <w:ind w:firstLine="567"/>
        <w:rPr>
          <w:rFonts w:ascii="Times New Roman" w:eastAsia="Times New Roman" w:hAnsi="Times New Roman" w:cs="Times New Roman"/>
          <w:b/>
          <w:bCs/>
          <w:sz w:val="20"/>
          <w:szCs w:val="20"/>
          <w:lang w:eastAsia="ru-RU"/>
        </w:rPr>
      </w:pPr>
      <w:r w:rsidRPr="00DD2F78">
        <w:rPr>
          <w:rFonts w:ascii="Times New Roman" w:eastAsia="Times New Roman" w:hAnsi="Times New Roman" w:cs="Times New Roman"/>
          <w:b/>
          <w:bCs/>
          <w:sz w:val="20"/>
          <w:szCs w:val="20"/>
          <w:lang w:eastAsia="ru-RU"/>
        </w:rPr>
        <w:t xml:space="preserve">  </w:t>
      </w:r>
    </w:p>
    <w:p w:rsidR="00DD2F78" w:rsidRPr="00DD2F78" w:rsidRDefault="00DD2F78" w:rsidP="00DD2F78">
      <w:pPr>
        <w:spacing w:after="0" w:line="240" w:lineRule="auto"/>
        <w:jc w:val="right"/>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Aprobat </w:t>
      </w:r>
    </w:p>
    <w:p w:rsidR="00DD2F78" w:rsidRPr="00DD2F78" w:rsidRDefault="00DD2F78" w:rsidP="00DD2F78">
      <w:pPr>
        <w:spacing w:after="0" w:line="240" w:lineRule="auto"/>
        <w:jc w:val="right"/>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prin Hotărîrea Guvernului </w:t>
      </w:r>
    </w:p>
    <w:p w:rsidR="00DD2F78" w:rsidRPr="00DD2F78" w:rsidRDefault="00DD2F78" w:rsidP="00DD2F78">
      <w:pPr>
        <w:spacing w:after="0" w:line="240" w:lineRule="auto"/>
        <w:jc w:val="right"/>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nr.934 din 4 august 2008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eastAsia="ru-RU"/>
        </w:rPr>
      </w:pPr>
      <w:r w:rsidRPr="00DD2F78">
        <w:rPr>
          <w:rFonts w:ascii="Times New Roman" w:eastAsia="Times New Roman" w:hAnsi="Times New Roman" w:cs="Times New Roman"/>
          <w:b/>
          <w:bCs/>
          <w:sz w:val="24"/>
          <w:szCs w:val="24"/>
          <w:lang w:eastAsia="ru-RU"/>
        </w:rPr>
        <w:lastRenderedPageBreak/>
        <w:t xml:space="preserve">NOMENCLATORUL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serviciilor suplimentare de sănătate acordate copiilor,</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elevilor şi studenţilor în instituţiile de învăţămînt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Secţiunea 1</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SERVICII DE PROFILAXIE</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1.</w:t>
      </w:r>
      <w:r w:rsidRPr="00DD2F78">
        <w:rPr>
          <w:rFonts w:ascii="Times New Roman" w:eastAsia="Times New Roman" w:hAnsi="Times New Roman" w:cs="Times New Roman"/>
          <w:sz w:val="24"/>
          <w:szCs w:val="24"/>
          <w:lang w:val="en-US" w:eastAsia="ru-RU"/>
        </w:rPr>
        <w:t xml:space="preserve"> Asigurarea organizării activităţilor de respectare a normelor sanitaro-epidemiologie în instituţie, în corespundere cu cerinţele actelor normative în vigoare, şi monitorizarea acestora prin: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a) verificarea actelor medicale privind starea sănătăţii şi imunizarea copiilor, elevilor, studenţilor şi angajaţilor, cu întreprinderea măsurilor ce se impun;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b) depistarea timpurie şi activă a bolnavilor cu boli transmisibile şi supravegherea medicală a contacţilor cu bolnavii contagioşi;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c) organizarea şi evaluarea realizării măsurilor de prevenire a transmiterii bolilor contagioase prin intermediul factorilor comuni: apă potabilă, produse alimentare, bucate pregătite în cadrul blocului alimentar al instituţiei;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d) organizarea şi efectuarea dezinfecţiei curente în timpul existenţei focarelor de boli contagioase în colectivitate;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e) organizarea şi efectuarea, în comun cu serviciul de asistenţă medicală primară şi serviciul de medicină preventivă, a investigării copiilor la helminţi şi realizarea tratamentului;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f) efectuarea controlului pentru depistarea pediculozei;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g) evidenţa şi prezentarea rapoartelor statistice.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 xml:space="preserve">2. </w:t>
      </w:r>
      <w:r w:rsidRPr="00DD2F78">
        <w:rPr>
          <w:rFonts w:ascii="Times New Roman" w:eastAsia="Times New Roman" w:hAnsi="Times New Roman" w:cs="Times New Roman"/>
          <w:sz w:val="24"/>
          <w:szCs w:val="24"/>
          <w:lang w:val="en-US" w:eastAsia="ru-RU"/>
        </w:rPr>
        <w:t xml:space="preserve">Organizarea suportului informaţional în procesul de imunizare a copiilor, elevilor şi studenţilor din instituţie.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3.</w:t>
      </w:r>
      <w:r w:rsidRPr="00DD2F78">
        <w:rPr>
          <w:rFonts w:ascii="Times New Roman" w:eastAsia="Times New Roman" w:hAnsi="Times New Roman" w:cs="Times New Roman"/>
          <w:sz w:val="24"/>
          <w:szCs w:val="24"/>
          <w:lang w:val="en-US" w:eastAsia="ru-RU"/>
        </w:rPr>
        <w:t xml:space="preserve"> Monitorizarea şi supravegherea realizării în instituţie a: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a) activităţilor de educaţie fizică;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b) alimentaţiei copiilor, elevilor şi studenţilor;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c) respectării regimului de instruire şi odihnă;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d) respectării condiţiilor antiepidemice.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Secţiunea a 2-a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SERVICII DE ASISTENŢĂ MEDICALĂ</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4.</w:t>
      </w:r>
      <w:r w:rsidRPr="00DD2F78">
        <w:rPr>
          <w:rFonts w:ascii="Times New Roman" w:eastAsia="Times New Roman" w:hAnsi="Times New Roman" w:cs="Times New Roman"/>
          <w:sz w:val="24"/>
          <w:szCs w:val="24"/>
          <w:lang w:val="en-US" w:eastAsia="ru-RU"/>
        </w:rPr>
        <w:t xml:space="preserve"> Acordarea primului ajutor medical în caz de urgenţe.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5.</w:t>
      </w:r>
      <w:r w:rsidRPr="00DD2F78">
        <w:rPr>
          <w:rFonts w:ascii="Times New Roman" w:eastAsia="Times New Roman" w:hAnsi="Times New Roman" w:cs="Times New Roman"/>
          <w:sz w:val="24"/>
          <w:szCs w:val="24"/>
          <w:lang w:val="en-US" w:eastAsia="ru-RU"/>
        </w:rPr>
        <w:t xml:space="preserve"> Participarea la realizarea examenelor profilactice efectuate în instituţia de învăţămînt.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6.</w:t>
      </w:r>
      <w:r w:rsidRPr="00DD2F78">
        <w:rPr>
          <w:rFonts w:ascii="Times New Roman" w:eastAsia="Times New Roman" w:hAnsi="Times New Roman" w:cs="Times New Roman"/>
          <w:sz w:val="24"/>
          <w:szCs w:val="24"/>
          <w:lang w:val="en-US" w:eastAsia="ru-RU"/>
        </w:rPr>
        <w:t xml:space="preserve"> Informarea şi comunicarea individuală cu fiecare copil, elev şi student cu nevoi speciale, în funcţie de necesităţile personale ale acestora.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7.</w:t>
      </w:r>
      <w:r w:rsidRPr="00DD2F78">
        <w:rPr>
          <w:rFonts w:ascii="Times New Roman" w:eastAsia="Times New Roman" w:hAnsi="Times New Roman" w:cs="Times New Roman"/>
          <w:sz w:val="24"/>
          <w:szCs w:val="24"/>
          <w:lang w:val="en-US" w:eastAsia="ru-RU"/>
        </w:rPr>
        <w:t xml:space="preserve"> Organizarea şi realizarea măsurilor de întremare a sănătăţii copiilor în cadrul instituţiei.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 xml:space="preserve">Secţiunea a 3-a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val="en-US" w:eastAsia="ru-RU"/>
        </w:rPr>
      </w:pPr>
      <w:r w:rsidRPr="00DD2F78">
        <w:rPr>
          <w:rFonts w:ascii="Times New Roman" w:eastAsia="Times New Roman" w:hAnsi="Times New Roman" w:cs="Times New Roman"/>
          <w:b/>
          <w:bCs/>
          <w:sz w:val="24"/>
          <w:szCs w:val="24"/>
          <w:lang w:val="en-US" w:eastAsia="ru-RU"/>
        </w:rPr>
        <w:t>EDUCAŢIE PENTRU SĂNĂTATE</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b/>
          <w:bCs/>
          <w:sz w:val="24"/>
          <w:szCs w:val="24"/>
          <w:lang w:val="en-US" w:eastAsia="ru-RU"/>
        </w:rPr>
        <w:t>8.</w:t>
      </w:r>
      <w:r w:rsidRPr="00DD2F78">
        <w:rPr>
          <w:rFonts w:ascii="Times New Roman" w:eastAsia="Times New Roman" w:hAnsi="Times New Roman" w:cs="Times New Roman"/>
          <w:sz w:val="24"/>
          <w:szCs w:val="24"/>
          <w:lang w:val="en-US" w:eastAsia="ru-RU"/>
        </w:rPr>
        <w:t xml:space="preserve"> Organizarea şi realizarea activităţilor de informare şi educare privind fortificarea sănătăţii şi dezvoltarea copiilor, elevilor şi studenţilor pentru: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a) prevenirea traumelor, accidentelor, otrăvirilor şi violenţei;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b) ameliorarea sănătăţii mintale şi a bunăstării psihologice;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c) prevenirea cazurilor de îmbolnăviri prin tuberculoză, infecţii cu transmitere sexuală, HIV-infecţiei, a sarcinilor nedorite printre adolescente;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val="en-US" w:eastAsia="ru-RU"/>
        </w:rPr>
      </w:pPr>
      <w:r w:rsidRPr="00DD2F78">
        <w:rPr>
          <w:rFonts w:ascii="Times New Roman" w:eastAsia="Times New Roman" w:hAnsi="Times New Roman" w:cs="Times New Roman"/>
          <w:sz w:val="24"/>
          <w:szCs w:val="24"/>
          <w:lang w:val="en-US" w:eastAsia="ru-RU"/>
        </w:rPr>
        <w:t xml:space="preserve">d) prevenirea consumului de substanţe nocive (alcool, tutun, droguri);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e) promovarea alimentaţiei raţionale (reducerea malnutriţiei, obezităţii, carenţei de iod şi fier etc.);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xml:space="preserve">f) promovarea activităţilor de educaţie fizică.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lastRenderedPageBreak/>
        <w:t xml:space="preserve">9. </w:t>
      </w:r>
      <w:r w:rsidRPr="00DD2F78">
        <w:rPr>
          <w:rFonts w:ascii="Times New Roman" w:eastAsia="Times New Roman" w:hAnsi="Times New Roman" w:cs="Times New Roman"/>
          <w:sz w:val="24"/>
          <w:szCs w:val="24"/>
          <w:lang w:eastAsia="ru-RU"/>
        </w:rPr>
        <w:t xml:space="preserve">Elaborarea buletinelor informative privind profilaxia maladiilor şi distribuirea către elevi, studenţi, părinţi şi pedagogi a materialelor informaţionale editate în cadrul campaniilor de comunicare în domeniul promovării modului sănătos de viaţă.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10.</w:t>
      </w:r>
      <w:r w:rsidRPr="00DD2F78">
        <w:rPr>
          <w:rFonts w:ascii="Times New Roman" w:eastAsia="Times New Roman" w:hAnsi="Times New Roman" w:cs="Times New Roman"/>
          <w:sz w:val="24"/>
          <w:szCs w:val="24"/>
          <w:lang w:eastAsia="ru-RU"/>
        </w:rPr>
        <w:t xml:space="preserve"> Organizarea şi realizarea activităţilor de informare, educare şi comunicare cu părinţii privind ameliorarea sănătăţii şi dezvoltarea copiilor.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11.</w:t>
      </w:r>
      <w:r w:rsidRPr="00DD2F78">
        <w:rPr>
          <w:rFonts w:ascii="Times New Roman" w:eastAsia="Times New Roman" w:hAnsi="Times New Roman" w:cs="Times New Roman"/>
          <w:sz w:val="24"/>
          <w:szCs w:val="24"/>
          <w:lang w:eastAsia="ru-RU"/>
        </w:rPr>
        <w:t xml:space="preserve"> Organizarea şi realizarea cursurilor de formare pentru elevi, studenţi şi corpul didactic privind acordarea primului ajutor medical în caz de urgenţe.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12.</w:t>
      </w:r>
      <w:r w:rsidRPr="00DD2F78">
        <w:rPr>
          <w:rFonts w:ascii="Times New Roman" w:eastAsia="Times New Roman" w:hAnsi="Times New Roman" w:cs="Times New Roman"/>
          <w:sz w:val="24"/>
          <w:szCs w:val="24"/>
          <w:lang w:eastAsia="ru-RU"/>
        </w:rPr>
        <w:t xml:space="preserve"> Implicarea activă şi efectivă a elevilor şi studenţilor în planificarea, realizarea, monitorizarea şi evaluarea activităţilor de susţinere a sănătăţii.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eastAsia="ru-RU"/>
        </w:rPr>
      </w:pPr>
      <w:r w:rsidRPr="00DD2F78">
        <w:rPr>
          <w:rFonts w:ascii="Times New Roman" w:eastAsia="Times New Roman" w:hAnsi="Times New Roman" w:cs="Times New Roman"/>
          <w:b/>
          <w:bCs/>
          <w:sz w:val="24"/>
          <w:szCs w:val="24"/>
          <w:lang w:eastAsia="ru-RU"/>
        </w:rPr>
        <w:t>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eastAsia="ru-RU"/>
        </w:rPr>
      </w:pPr>
      <w:r w:rsidRPr="00DD2F78">
        <w:rPr>
          <w:rFonts w:ascii="Times New Roman" w:eastAsia="Times New Roman" w:hAnsi="Times New Roman" w:cs="Times New Roman"/>
          <w:b/>
          <w:bCs/>
          <w:sz w:val="24"/>
          <w:szCs w:val="24"/>
          <w:lang w:eastAsia="ru-RU"/>
        </w:rPr>
        <w:t xml:space="preserve">Secţiunea a 4-a </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eastAsia="ru-RU"/>
        </w:rPr>
      </w:pPr>
      <w:r w:rsidRPr="00DD2F78">
        <w:rPr>
          <w:rFonts w:ascii="Times New Roman" w:eastAsia="Times New Roman" w:hAnsi="Times New Roman" w:cs="Times New Roman"/>
          <w:b/>
          <w:bCs/>
          <w:sz w:val="24"/>
          <w:szCs w:val="24"/>
          <w:lang w:eastAsia="ru-RU"/>
        </w:rPr>
        <w:t>CREAREA UNUI MEDIU DE SUSŢINERE</w:t>
      </w:r>
    </w:p>
    <w:p w:rsidR="00DD2F78" w:rsidRPr="00DD2F78" w:rsidRDefault="00DD2F78" w:rsidP="00DD2F78">
      <w:pPr>
        <w:spacing w:after="0" w:line="240" w:lineRule="auto"/>
        <w:jc w:val="center"/>
        <w:rPr>
          <w:rFonts w:ascii="Times New Roman" w:eastAsia="Times New Roman" w:hAnsi="Times New Roman" w:cs="Times New Roman"/>
          <w:b/>
          <w:bCs/>
          <w:sz w:val="24"/>
          <w:szCs w:val="24"/>
          <w:lang w:eastAsia="ru-RU"/>
        </w:rPr>
      </w:pPr>
      <w:r w:rsidRPr="00DD2F78">
        <w:rPr>
          <w:rFonts w:ascii="Times New Roman" w:eastAsia="Times New Roman" w:hAnsi="Times New Roman" w:cs="Times New Roman"/>
          <w:b/>
          <w:bCs/>
          <w:i/>
          <w:iCs/>
          <w:sz w:val="24"/>
          <w:szCs w:val="24"/>
          <w:lang w:eastAsia="ru-RU"/>
        </w:rPr>
        <w:t>(lucrul cu instituţiile medicale, părinţii şi comunitatea)</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13.</w:t>
      </w:r>
      <w:r w:rsidRPr="00DD2F78">
        <w:rPr>
          <w:rFonts w:ascii="Times New Roman" w:eastAsia="Times New Roman" w:hAnsi="Times New Roman" w:cs="Times New Roman"/>
          <w:sz w:val="24"/>
          <w:szCs w:val="24"/>
          <w:lang w:eastAsia="ru-RU"/>
        </w:rPr>
        <w:t xml:space="preserve"> Colaborarea cu serviciile medicale de nivel superior şi alte servicii din comunitate ce ţin de sănătatea şi dezvoltarea copiilor, elevilor şi studenţilor.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14.</w:t>
      </w:r>
      <w:r w:rsidRPr="00DD2F78">
        <w:rPr>
          <w:rFonts w:ascii="Times New Roman" w:eastAsia="Times New Roman" w:hAnsi="Times New Roman" w:cs="Times New Roman"/>
          <w:sz w:val="24"/>
          <w:szCs w:val="24"/>
          <w:lang w:eastAsia="ru-RU"/>
        </w:rPr>
        <w:t xml:space="preserve"> Conlucrarea cu membrii comunităţii (autorităţile administraţiei publice locale, poliţia, agenţii economici, ONG-urile etc.) pentru sporirea securităţii mediului în instituţia de învăţămînt şi în comunitate.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b/>
          <w:bCs/>
          <w:sz w:val="24"/>
          <w:szCs w:val="24"/>
          <w:lang w:eastAsia="ru-RU"/>
        </w:rPr>
        <w:t>15.</w:t>
      </w:r>
      <w:r w:rsidRPr="00DD2F78">
        <w:rPr>
          <w:rFonts w:ascii="Times New Roman" w:eastAsia="Times New Roman" w:hAnsi="Times New Roman" w:cs="Times New Roman"/>
          <w:sz w:val="24"/>
          <w:szCs w:val="24"/>
          <w:lang w:eastAsia="ru-RU"/>
        </w:rPr>
        <w:t xml:space="preserve"> Referirea corectă a copiilor, elevilor, studenţilor şi părinţilor, la adresare, la servicii medicale de nivel superior şi alte servicii din comunitate. </w:t>
      </w:r>
    </w:p>
    <w:p w:rsidR="00DD2F78" w:rsidRPr="00DD2F78" w:rsidRDefault="00DD2F78" w:rsidP="00DD2F78">
      <w:pPr>
        <w:spacing w:after="0" w:line="240" w:lineRule="auto"/>
        <w:ind w:firstLine="567"/>
        <w:jc w:val="both"/>
        <w:rPr>
          <w:rFonts w:ascii="Times New Roman" w:eastAsia="Times New Roman" w:hAnsi="Times New Roman" w:cs="Times New Roman"/>
          <w:sz w:val="24"/>
          <w:szCs w:val="24"/>
          <w:lang w:eastAsia="ru-RU"/>
        </w:rPr>
      </w:pPr>
      <w:r w:rsidRPr="00DD2F78">
        <w:rPr>
          <w:rFonts w:ascii="Times New Roman" w:eastAsia="Times New Roman" w:hAnsi="Times New Roman" w:cs="Times New Roman"/>
          <w:sz w:val="24"/>
          <w:szCs w:val="24"/>
          <w:lang w:eastAsia="ru-RU"/>
        </w:rPr>
        <w:t> </w:t>
      </w:r>
    </w:p>
    <w:p w:rsidR="004E44ED" w:rsidRPr="00DD2F78" w:rsidRDefault="00DD2F78" w:rsidP="00DD2F78">
      <w:pPr>
        <w:rPr>
          <w:lang w:val="en-US"/>
        </w:rPr>
      </w:pPr>
      <w:r w:rsidRPr="00DD2F78">
        <w:rPr>
          <w:rFonts w:ascii="Tahoma" w:eastAsia="Times New Roman" w:hAnsi="Tahoma" w:cs="Tahoma"/>
          <w:sz w:val="18"/>
          <w:szCs w:val="18"/>
          <w:lang w:val="en-US" w:eastAsia="ru-RU"/>
        </w:rPr>
        <w:br/>
        <w:t>__________</w:t>
      </w:r>
      <w:r w:rsidRPr="00DD2F78">
        <w:rPr>
          <w:rFonts w:ascii="Tahoma" w:eastAsia="Times New Roman" w:hAnsi="Tahoma" w:cs="Tahoma"/>
          <w:sz w:val="18"/>
          <w:szCs w:val="18"/>
          <w:lang w:val="en-US" w:eastAsia="ru-RU"/>
        </w:rPr>
        <w:br/>
        <w:t>Hotărîrile Guvernului</w:t>
      </w:r>
      <w:r w:rsidRPr="00DD2F78">
        <w:rPr>
          <w:rFonts w:ascii="Tahoma" w:eastAsia="Times New Roman" w:hAnsi="Tahoma" w:cs="Tahoma"/>
          <w:sz w:val="18"/>
          <w:szCs w:val="18"/>
          <w:lang w:val="en-US" w:eastAsia="ru-RU"/>
        </w:rPr>
        <w:br/>
        <w:t xml:space="preserve">934/04.08.2008 Hotărîre cu privire la aprobarea Nomenclatorului serviciilor suplimentare de sănătate acordate copiilor, elevilor şi studenţilor în instituţiile de învăţămînt </w:t>
      </w:r>
      <w:r w:rsidRPr="00DD2F78">
        <w:rPr>
          <w:rFonts w:ascii="Tahoma" w:eastAsia="Times New Roman" w:hAnsi="Tahoma" w:cs="Tahoma"/>
          <w:i/>
          <w:iCs/>
          <w:sz w:val="18"/>
          <w:szCs w:val="18"/>
          <w:lang w:val="en-US" w:eastAsia="ru-RU"/>
        </w:rPr>
        <w:t>//Monitorul Oficial 152-153/943, 12.08.2008</w:t>
      </w:r>
    </w:p>
    <w:sectPr w:rsidR="004E44ED" w:rsidRPr="00DD2F78"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F78"/>
    <w:rsid w:val="004E44ED"/>
    <w:rsid w:val="00DD2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2F7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D2F78"/>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D2F78"/>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DD2F78"/>
    <w:pPr>
      <w:spacing w:after="0" w:line="240" w:lineRule="auto"/>
      <w:jc w:val="center"/>
    </w:pPr>
    <w:rPr>
      <w:rFonts w:ascii="Times New Roman" w:eastAsia="Times New Roman" w:hAnsi="Times New Roman" w:cs="Times New Roman"/>
      <w:b/>
      <w:bCs/>
      <w:sz w:val="24"/>
      <w:szCs w:val="24"/>
      <w:lang w:eastAsia="ru-RU"/>
    </w:rPr>
  </w:style>
  <w:style w:type="paragraph" w:customStyle="1" w:styleId="sm">
    <w:name w:val="sm"/>
    <w:basedOn w:val="a"/>
    <w:rsid w:val="00DD2F78"/>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DD2F78"/>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D2F78"/>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D2F78"/>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F78"/>
    <w:rPr>
      <w:color w:val="0000FF"/>
      <w:u w:val="single"/>
    </w:rPr>
  </w:style>
  <w:style w:type="paragraph" w:styleId="a5">
    <w:name w:val="Balloon Text"/>
    <w:basedOn w:val="a"/>
    <w:link w:val="a6"/>
    <w:uiPriority w:val="99"/>
    <w:semiHidden/>
    <w:unhideWhenUsed/>
    <w:rsid w:val="00DD2F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2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57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lex:LPLP19950328411"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5866</Characters>
  <Application>Microsoft Office Word</Application>
  <DocSecurity>0</DocSecurity>
  <Lines>48</Lines>
  <Paragraphs>13</Paragraphs>
  <ScaleCrop>false</ScaleCrop>
  <Company>Reanimator Extreme Edition</Company>
  <LinksUpToDate>false</LinksUpToDate>
  <CharactersWithSpaces>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2017-07-21T07:13:00Z</dcterms:created>
  <dcterms:modified xsi:type="dcterms:W3CDTF">2017-07-21T07:13:00Z</dcterms:modified>
</cp:coreProperties>
</file>