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85AF" w14:textId="77777777" w:rsidR="004252D5" w:rsidRPr="004252D5" w:rsidRDefault="004252D5" w:rsidP="004252D5">
      <w:pPr>
        <w:spacing w:after="0"/>
        <w:jc w:val="center"/>
        <w:rPr>
          <w:rFonts w:eastAsia="Times New Roman" w:cs="Times New Roman"/>
          <w:sz w:val="24"/>
          <w:szCs w:val="24"/>
          <w:lang w:val="en-US"/>
        </w:rPr>
      </w:pPr>
      <w:r w:rsidRPr="004252D5">
        <w:rPr>
          <w:rFonts w:eastAsia="Times New Roman" w:cs="Times New Roman"/>
          <w:noProof/>
          <w:sz w:val="24"/>
          <w:szCs w:val="24"/>
          <w:lang w:val="en-US"/>
        </w:rPr>
        <w:drawing>
          <wp:inline distT="0" distB="0" distL="0" distR="0" wp14:anchorId="12351DA5" wp14:editId="1ABF02DC">
            <wp:extent cx="67818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1800" cy="866775"/>
                    </a:xfrm>
                    <a:prstGeom prst="rect">
                      <a:avLst/>
                    </a:prstGeom>
                    <a:noFill/>
                    <a:ln>
                      <a:noFill/>
                    </a:ln>
                  </pic:spPr>
                </pic:pic>
              </a:graphicData>
            </a:graphic>
          </wp:inline>
        </w:drawing>
      </w:r>
    </w:p>
    <w:p w14:paraId="6D3D4936"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L E G E</w:t>
      </w:r>
    </w:p>
    <w:p w14:paraId="632E9720"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cu privire la circulaţia substanţelor stupefiante, psihotrope şi a plantelor care</w:t>
      </w:r>
    </w:p>
    <w:p w14:paraId="0D687FDE"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conţin astfel de substanţe, a precursorilor, a substanţelor</w:t>
      </w:r>
    </w:p>
    <w:p w14:paraId="7CFE27EF"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psihoactive noi şi a substitutelor de droguri</w:t>
      </w:r>
    </w:p>
    <w:p w14:paraId="3D4EF62F"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w:t>
      </w:r>
    </w:p>
    <w:p w14:paraId="19473461"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nr. 201  din  10.07.2025</w:t>
      </w:r>
    </w:p>
    <w:p w14:paraId="5BB135C4" w14:textId="77777777" w:rsidR="004252D5" w:rsidRPr="004252D5" w:rsidRDefault="004252D5" w:rsidP="004252D5">
      <w:pPr>
        <w:spacing w:after="0"/>
        <w:jc w:val="center"/>
        <w:rPr>
          <w:rFonts w:eastAsia="Times New Roman" w:cs="Times New Roman"/>
          <w:sz w:val="24"/>
          <w:szCs w:val="24"/>
          <w:lang w:val="en-US"/>
        </w:rPr>
      </w:pPr>
      <w:r w:rsidRPr="004252D5">
        <w:rPr>
          <w:rFonts w:eastAsia="Times New Roman" w:cs="Times New Roman"/>
          <w:sz w:val="24"/>
          <w:szCs w:val="24"/>
          <w:lang w:val="en-US"/>
        </w:rPr>
        <w:t> </w:t>
      </w:r>
    </w:p>
    <w:p w14:paraId="386899D0" w14:textId="77777777" w:rsidR="004252D5" w:rsidRPr="004252D5" w:rsidRDefault="004252D5" w:rsidP="004252D5">
      <w:pPr>
        <w:spacing w:after="0"/>
        <w:jc w:val="center"/>
        <w:rPr>
          <w:rFonts w:eastAsia="Times New Roman" w:cs="Times New Roman"/>
          <w:i/>
          <w:iCs/>
          <w:color w:val="663300"/>
          <w:sz w:val="20"/>
          <w:szCs w:val="20"/>
          <w:lang w:val="en-US"/>
        </w:rPr>
      </w:pPr>
      <w:r w:rsidRPr="004252D5">
        <w:rPr>
          <w:rFonts w:eastAsia="Times New Roman" w:cs="Times New Roman"/>
          <w:i/>
          <w:iCs/>
          <w:color w:val="663300"/>
          <w:sz w:val="20"/>
          <w:szCs w:val="20"/>
          <w:lang w:val="en-US"/>
        </w:rPr>
        <w:t>Monitorul Oficial nr.448-451/619 din 28.08.2025</w:t>
      </w:r>
    </w:p>
    <w:p w14:paraId="1FE192D6" w14:textId="77777777" w:rsidR="004252D5" w:rsidRPr="004252D5" w:rsidRDefault="004252D5" w:rsidP="004252D5">
      <w:pPr>
        <w:spacing w:after="0"/>
        <w:jc w:val="center"/>
        <w:rPr>
          <w:rFonts w:eastAsia="Times New Roman" w:cs="Times New Roman"/>
          <w:sz w:val="24"/>
          <w:szCs w:val="24"/>
          <w:lang w:val="en-US"/>
        </w:rPr>
      </w:pPr>
      <w:r w:rsidRPr="004252D5">
        <w:rPr>
          <w:rFonts w:eastAsia="Times New Roman" w:cs="Times New Roman"/>
          <w:sz w:val="24"/>
          <w:szCs w:val="24"/>
          <w:lang w:val="en-US"/>
        </w:rPr>
        <w:t> </w:t>
      </w:r>
    </w:p>
    <w:p w14:paraId="2BCAE027" w14:textId="77777777" w:rsidR="004252D5" w:rsidRPr="004252D5" w:rsidRDefault="004252D5" w:rsidP="004252D5">
      <w:pPr>
        <w:spacing w:after="0"/>
        <w:jc w:val="center"/>
        <w:rPr>
          <w:rFonts w:eastAsia="Times New Roman" w:cs="Times New Roman"/>
          <w:sz w:val="24"/>
          <w:szCs w:val="24"/>
          <w:lang w:val="en-US"/>
        </w:rPr>
      </w:pPr>
      <w:r w:rsidRPr="004252D5">
        <w:rPr>
          <w:rFonts w:eastAsia="Times New Roman" w:cs="Times New Roman"/>
          <w:sz w:val="24"/>
          <w:szCs w:val="24"/>
          <w:lang w:val="en-US"/>
        </w:rPr>
        <w:t>* * *</w:t>
      </w:r>
    </w:p>
    <w:p w14:paraId="21060BCA"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 U P R I N S</w:t>
      </w:r>
    </w:p>
    <w:p w14:paraId="7FFF132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78DD584"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Capitolul I</w:t>
      </w:r>
    </w:p>
    <w:p w14:paraId="174524F6"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DISPOZIŢII GENERALE</w:t>
      </w:r>
    </w:p>
    <w:p w14:paraId="52A7BC85"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 w:anchor="Articolul 1." w:history="1">
        <w:r w:rsidRPr="004252D5">
          <w:rPr>
            <w:rFonts w:eastAsia="Times New Roman" w:cs="Times New Roman"/>
            <w:color w:val="0000FF"/>
            <w:sz w:val="20"/>
            <w:szCs w:val="20"/>
            <w:u w:val="single"/>
            <w:lang w:val="en-US"/>
          </w:rPr>
          <w:t>Articolul 1.</w:t>
        </w:r>
      </w:hyperlink>
      <w:r w:rsidRPr="004252D5">
        <w:rPr>
          <w:rFonts w:eastAsia="Times New Roman" w:cs="Times New Roman"/>
          <w:sz w:val="20"/>
          <w:szCs w:val="20"/>
          <w:lang w:val="en-US"/>
        </w:rPr>
        <w:t xml:space="preserve"> Domeniul de aplicare a prezentei legi</w:t>
      </w:r>
    </w:p>
    <w:p w14:paraId="07F81B47"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 w:anchor="Articolul 2." w:history="1">
        <w:r w:rsidRPr="004252D5">
          <w:rPr>
            <w:rFonts w:eastAsia="Times New Roman" w:cs="Times New Roman"/>
            <w:color w:val="0000FF"/>
            <w:sz w:val="20"/>
            <w:szCs w:val="20"/>
            <w:u w:val="single"/>
            <w:lang w:val="en-US"/>
          </w:rPr>
          <w:t>Articolul 2.</w:t>
        </w:r>
      </w:hyperlink>
      <w:r w:rsidRPr="004252D5">
        <w:rPr>
          <w:rFonts w:eastAsia="Times New Roman" w:cs="Times New Roman"/>
          <w:sz w:val="20"/>
          <w:szCs w:val="20"/>
          <w:lang w:val="en-US"/>
        </w:rPr>
        <w:t xml:space="preserve"> Noţiuni</w:t>
      </w:r>
    </w:p>
    <w:p w14:paraId="543B27E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C7733E4"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Capitolul II</w:t>
      </w:r>
    </w:p>
    <w:p w14:paraId="040EA3A6"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CLASIFICAREA SUBSTANŢELOR STUPEFIANTE, PSIHOTROPE, A PLANTELOR,</w:t>
      </w:r>
    </w:p>
    <w:p w14:paraId="40A8C77C"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A PRECURSORILOR, A MEDICAMENTELOR, A SUBSTANŢELOR</w:t>
      </w:r>
    </w:p>
    <w:p w14:paraId="25F9B205"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PSIHOACTIVE NOI ŞI A SUBSTITUTELOR DE DROGURI</w:t>
      </w:r>
    </w:p>
    <w:p w14:paraId="772F38B6"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 w:anchor="Articolul 3." w:history="1">
        <w:r w:rsidRPr="004252D5">
          <w:rPr>
            <w:rFonts w:eastAsia="Times New Roman" w:cs="Times New Roman"/>
            <w:color w:val="0000FF"/>
            <w:sz w:val="20"/>
            <w:szCs w:val="20"/>
            <w:u w:val="single"/>
            <w:lang w:val="en-US"/>
          </w:rPr>
          <w:t>Articolul 3.</w:t>
        </w:r>
      </w:hyperlink>
      <w:r w:rsidRPr="004252D5">
        <w:rPr>
          <w:rFonts w:eastAsia="Times New Roman" w:cs="Times New Roman"/>
          <w:sz w:val="20"/>
          <w:szCs w:val="20"/>
          <w:lang w:val="en-US"/>
        </w:rPr>
        <w:t xml:space="preserve"> Clasificarea substanţelor stupefiante, psihotrope, a plantelor, a medicamentelor, a substanţelor psihoactive noi şi a substitutelor de droguri</w:t>
      </w:r>
    </w:p>
    <w:p w14:paraId="699FA895"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 w:anchor="Articolul 4." w:history="1">
        <w:r w:rsidRPr="004252D5">
          <w:rPr>
            <w:rFonts w:eastAsia="Times New Roman" w:cs="Times New Roman"/>
            <w:color w:val="0000FF"/>
            <w:sz w:val="20"/>
            <w:szCs w:val="20"/>
            <w:u w:val="single"/>
            <w:lang w:val="en-US"/>
          </w:rPr>
          <w:t>Articolul 4.</w:t>
        </w:r>
      </w:hyperlink>
      <w:r w:rsidRPr="004252D5">
        <w:rPr>
          <w:rFonts w:eastAsia="Times New Roman" w:cs="Times New Roman"/>
          <w:sz w:val="20"/>
          <w:szCs w:val="20"/>
          <w:lang w:val="en-US"/>
        </w:rPr>
        <w:t xml:space="preserve"> Clasificarea precursorilor</w:t>
      </w:r>
    </w:p>
    <w:p w14:paraId="2D134FB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9" w:anchor="Articolul 5." w:history="1">
        <w:r w:rsidRPr="004252D5">
          <w:rPr>
            <w:rFonts w:eastAsia="Times New Roman" w:cs="Times New Roman"/>
            <w:color w:val="0000FF"/>
            <w:sz w:val="20"/>
            <w:szCs w:val="20"/>
            <w:u w:val="single"/>
            <w:lang w:val="en-US"/>
          </w:rPr>
          <w:t>Articolul 5.</w:t>
        </w:r>
      </w:hyperlink>
      <w:r w:rsidRPr="004252D5">
        <w:rPr>
          <w:rFonts w:eastAsia="Times New Roman" w:cs="Times New Roman"/>
          <w:sz w:val="20"/>
          <w:szCs w:val="20"/>
          <w:lang w:val="en-US"/>
        </w:rPr>
        <w:t xml:space="preserve"> Aprobarea şi actualizarea tabelelor naţionale ale substanţelor supuse controlului</w:t>
      </w:r>
    </w:p>
    <w:p w14:paraId="58E7104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3684EFB"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Capitolul III</w:t>
      </w:r>
    </w:p>
    <w:p w14:paraId="43AACF32"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REGIMUL JURIDIC AL SUBSTANŢELOR, AL PLANTELOR ŞI AL</w:t>
      </w:r>
    </w:p>
    <w:p w14:paraId="0ADB8D1B"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MEDICAMENTELOR AFLATE SUB CONTROL NAŢIONAL</w:t>
      </w:r>
    </w:p>
    <w:p w14:paraId="23C0F36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0" w:anchor="Articolul 6." w:history="1">
        <w:r w:rsidRPr="004252D5">
          <w:rPr>
            <w:rFonts w:eastAsia="Times New Roman" w:cs="Times New Roman"/>
            <w:color w:val="0000FF"/>
            <w:sz w:val="20"/>
            <w:szCs w:val="20"/>
            <w:u w:val="single"/>
            <w:lang w:val="en-US"/>
          </w:rPr>
          <w:t>Articolul 6.</w:t>
        </w:r>
      </w:hyperlink>
      <w:r w:rsidRPr="004252D5">
        <w:rPr>
          <w:rFonts w:eastAsia="Times New Roman" w:cs="Times New Roman"/>
          <w:sz w:val="20"/>
          <w:szCs w:val="20"/>
          <w:lang w:val="en-US"/>
        </w:rPr>
        <w:t xml:space="preserve"> Reglementarea circulaţiei</w:t>
      </w:r>
    </w:p>
    <w:p w14:paraId="3C470299"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1" w:anchor="Articolul 7." w:history="1">
        <w:r w:rsidRPr="004252D5">
          <w:rPr>
            <w:rFonts w:eastAsia="Times New Roman" w:cs="Times New Roman"/>
            <w:color w:val="0000FF"/>
            <w:sz w:val="20"/>
            <w:szCs w:val="20"/>
            <w:u w:val="single"/>
            <w:lang w:val="en-US"/>
          </w:rPr>
          <w:t>Articolul 7.</w:t>
        </w:r>
      </w:hyperlink>
      <w:r w:rsidRPr="004252D5">
        <w:rPr>
          <w:rFonts w:eastAsia="Times New Roman" w:cs="Times New Roman"/>
          <w:sz w:val="20"/>
          <w:szCs w:val="20"/>
          <w:lang w:val="en-US"/>
        </w:rPr>
        <w:t xml:space="preserve"> Regimul medicamentelor aflate sub control</w:t>
      </w:r>
    </w:p>
    <w:p w14:paraId="0B3B804D"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2" w:anchor="Articolul 8." w:history="1">
        <w:r w:rsidRPr="004252D5">
          <w:rPr>
            <w:rFonts w:eastAsia="Times New Roman" w:cs="Times New Roman"/>
            <w:color w:val="0000FF"/>
            <w:sz w:val="20"/>
            <w:szCs w:val="20"/>
            <w:u w:val="single"/>
            <w:lang w:val="en-US"/>
          </w:rPr>
          <w:t>Articolul 8.</w:t>
        </w:r>
      </w:hyperlink>
      <w:r w:rsidRPr="004252D5">
        <w:rPr>
          <w:rFonts w:eastAsia="Times New Roman" w:cs="Times New Roman"/>
          <w:sz w:val="20"/>
          <w:szCs w:val="20"/>
          <w:lang w:val="en-US"/>
        </w:rPr>
        <w:t xml:space="preserve"> Publicitatea</w:t>
      </w:r>
    </w:p>
    <w:p w14:paraId="04B5BFD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B8DB24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3" w:anchor="Articolul 9." w:history="1">
        <w:r w:rsidRPr="004252D5">
          <w:rPr>
            <w:rFonts w:eastAsia="Times New Roman" w:cs="Times New Roman"/>
            <w:color w:val="0000FF"/>
            <w:sz w:val="20"/>
            <w:szCs w:val="20"/>
            <w:u w:val="single"/>
            <w:lang w:val="en-US"/>
          </w:rPr>
          <w:t>Articolul 9.</w:t>
        </w:r>
      </w:hyperlink>
      <w:r w:rsidRPr="004252D5">
        <w:rPr>
          <w:rFonts w:eastAsia="Times New Roman" w:cs="Times New Roman"/>
          <w:sz w:val="20"/>
          <w:szCs w:val="20"/>
          <w:lang w:val="en-US"/>
        </w:rPr>
        <w:t xml:space="preserve"> Identificarea substanţelor stupefiante, psihotrope, a plantelor, a precursorilor, a medicamentelor, a substanţelor psihoactive noi şi a substitutelor de droguri</w:t>
      </w:r>
    </w:p>
    <w:p w14:paraId="15FE6FA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D0ECD55"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Capitolul IV</w:t>
      </w:r>
    </w:p>
    <w:p w14:paraId="1BE82A65"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STRUCTURI RESPONSABILE ÎN DOMENIUL CIRCULAŢIEI SUBSTANŢELOR STUPEFIANTE,</w:t>
      </w:r>
    </w:p>
    <w:p w14:paraId="34AF297A"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PSIHOTROPE, A PLANTELOR, A PRECURSORILOR, A SUBSTANŢELOR</w:t>
      </w:r>
    </w:p>
    <w:p w14:paraId="3ED6FD6B"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PSIHOACTIVE NOI ŞI A SUBSTITUTELOR DE DROGURI</w:t>
      </w:r>
    </w:p>
    <w:p w14:paraId="58C4D261"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4" w:anchor="Articolul 10." w:history="1">
        <w:r w:rsidRPr="004252D5">
          <w:rPr>
            <w:rFonts w:eastAsia="Times New Roman" w:cs="Times New Roman"/>
            <w:color w:val="0000FF"/>
            <w:sz w:val="20"/>
            <w:szCs w:val="20"/>
            <w:u w:val="single"/>
            <w:lang w:val="en-US"/>
          </w:rPr>
          <w:t>Articolul 10.</w:t>
        </w:r>
      </w:hyperlink>
      <w:r w:rsidRPr="004252D5">
        <w:rPr>
          <w:rFonts w:eastAsia="Times New Roman" w:cs="Times New Roman"/>
          <w:sz w:val="20"/>
          <w:szCs w:val="20"/>
          <w:lang w:val="en-US"/>
        </w:rPr>
        <w:t xml:space="preserve"> Comisia Naţională Antidrog</w:t>
      </w:r>
    </w:p>
    <w:p w14:paraId="11C7AB48"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5" w:anchor="Articolul 11." w:history="1">
        <w:r w:rsidRPr="004252D5">
          <w:rPr>
            <w:rFonts w:eastAsia="Times New Roman" w:cs="Times New Roman"/>
            <w:color w:val="0000FF"/>
            <w:sz w:val="20"/>
            <w:szCs w:val="20"/>
            <w:u w:val="single"/>
            <w:lang w:val="en-US"/>
          </w:rPr>
          <w:t>Articolul 11.</w:t>
        </w:r>
      </w:hyperlink>
      <w:r w:rsidRPr="004252D5">
        <w:rPr>
          <w:rFonts w:eastAsia="Times New Roman" w:cs="Times New Roman"/>
          <w:sz w:val="20"/>
          <w:szCs w:val="20"/>
          <w:lang w:val="en-US"/>
        </w:rPr>
        <w:t xml:space="preserve"> Comitetul permanent de control asupra drogurilor</w:t>
      </w:r>
    </w:p>
    <w:p w14:paraId="3402AD0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6" w:anchor="Articolul 12." w:history="1">
        <w:r w:rsidRPr="004252D5">
          <w:rPr>
            <w:rFonts w:eastAsia="Times New Roman" w:cs="Times New Roman"/>
            <w:color w:val="0000FF"/>
            <w:sz w:val="20"/>
            <w:szCs w:val="20"/>
            <w:u w:val="single"/>
            <w:lang w:val="en-US"/>
          </w:rPr>
          <w:t>Articolul 12.</w:t>
        </w:r>
      </w:hyperlink>
      <w:r w:rsidRPr="004252D5">
        <w:rPr>
          <w:rFonts w:eastAsia="Times New Roman" w:cs="Times New Roman"/>
          <w:sz w:val="20"/>
          <w:szCs w:val="20"/>
          <w:lang w:val="en-US"/>
        </w:rPr>
        <w:t xml:space="preserve"> Agenţia Naţională pentru Siguranţa Alimentelor</w:t>
      </w:r>
    </w:p>
    <w:p w14:paraId="65B54833"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7" w:anchor="Articolul 13." w:history="1">
        <w:r w:rsidRPr="004252D5">
          <w:rPr>
            <w:rFonts w:eastAsia="Times New Roman" w:cs="Times New Roman"/>
            <w:color w:val="0000FF"/>
            <w:sz w:val="20"/>
            <w:szCs w:val="20"/>
            <w:u w:val="single"/>
            <w:lang w:val="en-US"/>
          </w:rPr>
          <w:t>Articolul 13.</w:t>
        </w:r>
      </w:hyperlink>
      <w:r w:rsidRPr="004252D5">
        <w:rPr>
          <w:rFonts w:eastAsia="Times New Roman" w:cs="Times New Roman"/>
          <w:sz w:val="20"/>
          <w:szCs w:val="20"/>
          <w:lang w:val="en-US"/>
        </w:rPr>
        <w:t xml:space="preserve"> Observatorul Naţional pentru Droguri</w:t>
      </w:r>
    </w:p>
    <w:p w14:paraId="769FB81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867772B"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Capitolul V</w:t>
      </w:r>
    </w:p>
    <w:p w14:paraId="64539AD7"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CULTIVAREA PLANTELOR AFLATE SUB CONTROL NAŢIONAL</w:t>
      </w:r>
    </w:p>
    <w:p w14:paraId="76680B5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8" w:anchor="Articolul 14." w:history="1">
        <w:r w:rsidRPr="004252D5">
          <w:rPr>
            <w:rFonts w:eastAsia="Times New Roman" w:cs="Times New Roman"/>
            <w:color w:val="0000FF"/>
            <w:sz w:val="20"/>
            <w:szCs w:val="20"/>
            <w:u w:val="single"/>
            <w:lang w:val="en-US"/>
          </w:rPr>
          <w:t>Articolul 14.</w:t>
        </w:r>
      </w:hyperlink>
      <w:r w:rsidRPr="004252D5">
        <w:rPr>
          <w:rFonts w:eastAsia="Times New Roman" w:cs="Times New Roman"/>
          <w:sz w:val="20"/>
          <w:szCs w:val="20"/>
          <w:lang w:val="en-US"/>
        </w:rPr>
        <w:t xml:space="preserve"> Cultivarea plantelor aflate sub control naţional</w:t>
      </w:r>
    </w:p>
    <w:p w14:paraId="1088BFC9"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19" w:anchor="Articolul 15." w:history="1">
        <w:r w:rsidRPr="004252D5">
          <w:rPr>
            <w:rFonts w:eastAsia="Times New Roman" w:cs="Times New Roman"/>
            <w:color w:val="0000FF"/>
            <w:sz w:val="20"/>
            <w:szCs w:val="20"/>
            <w:u w:val="single"/>
            <w:lang w:val="en-US"/>
          </w:rPr>
          <w:t>Articolul 15.</w:t>
        </w:r>
      </w:hyperlink>
      <w:r w:rsidRPr="004252D5">
        <w:rPr>
          <w:rFonts w:eastAsia="Times New Roman" w:cs="Times New Roman"/>
          <w:sz w:val="20"/>
          <w:szCs w:val="20"/>
          <w:lang w:val="en-US"/>
        </w:rPr>
        <w:t xml:space="preserve"> Distrugerea plantelor aflate sub control naţional</w:t>
      </w:r>
    </w:p>
    <w:p w14:paraId="69324321"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0" w:anchor="Articolul 16." w:history="1">
        <w:r w:rsidRPr="004252D5">
          <w:rPr>
            <w:rFonts w:eastAsia="Times New Roman" w:cs="Times New Roman"/>
            <w:color w:val="0000FF"/>
            <w:sz w:val="20"/>
            <w:szCs w:val="20"/>
            <w:u w:val="single"/>
            <w:lang w:val="en-US"/>
          </w:rPr>
          <w:t>Articolul 16.</w:t>
        </w:r>
      </w:hyperlink>
      <w:r w:rsidRPr="004252D5">
        <w:rPr>
          <w:rFonts w:eastAsia="Times New Roman" w:cs="Times New Roman"/>
          <w:sz w:val="20"/>
          <w:szCs w:val="20"/>
          <w:lang w:val="en-US"/>
        </w:rPr>
        <w:t xml:space="preserve"> Estimarea cantităţilor pentru cultivarea plantelor aflate sub control naţional</w:t>
      </w:r>
    </w:p>
    <w:p w14:paraId="48464345"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1" w:anchor="Articolul 17." w:history="1">
        <w:r w:rsidRPr="004252D5">
          <w:rPr>
            <w:rFonts w:eastAsia="Times New Roman" w:cs="Times New Roman"/>
            <w:color w:val="0000FF"/>
            <w:sz w:val="20"/>
            <w:szCs w:val="20"/>
            <w:u w:val="single"/>
            <w:lang w:val="en-US"/>
          </w:rPr>
          <w:t>Articolul 17.</w:t>
        </w:r>
      </w:hyperlink>
      <w:r w:rsidRPr="004252D5">
        <w:rPr>
          <w:rFonts w:eastAsia="Times New Roman" w:cs="Times New Roman"/>
          <w:sz w:val="20"/>
          <w:szCs w:val="20"/>
          <w:lang w:val="en-US"/>
        </w:rPr>
        <w:t xml:space="preserve"> Raportarea privind activităţile cu plante aflate sub control naţional</w:t>
      </w:r>
    </w:p>
    <w:p w14:paraId="4A8F98B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 </w:t>
      </w:r>
    </w:p>
    <w:p w14:paraId="01E183FD"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 xml:space="preserve">Capitolul VI </w:t>
      </w:r>
    </w:p>
    <w:p w14:paraId="4391318A"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CIRCULAŢIA SUBSTANŢELOR CU EFECTE PSIHOACTIVE</w:t>
      </w:r>
    </w:p>
    <w:p w14:paraId="3426508E"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NECLASIFICATE ŞI REGIMUL LOR JURIDIC</w:t>
      </w:r>
    </w:p>
    <w:p w14:paraId="3CED24C3"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2" w:anchor="Articolul 18." w:history="1">
        <w:r w:rsidRPr="004252D5">
          <w:rPr>
            <w:rFonts w:eastAsia="Times New Roman" w:cs="Times New Roman"/>
            <w:color w:val="0000FF"/>
            <w:sz w:val="20"/>
            <w:szCs w:val="20"/>
            <w:u w:val="single"/>
            <w:lang w:val="en-US"/>
          </w:rPr>
          <w:t>Articolul 18.</w:t>
        </w:r>
      </w:hyperlink>
      <w:r w:rsidRPr="004252D5">
        <w:rPr>
          <w:rFonts w:eastAsia="Times New Roman" w:cs="Times New Roman"/>
          <w:sz w:val="20"/>
          <w:szCs w:val="20"/>
          <w:lang w:val="en-US"/>
        </w:rPr>
        <w:t xml:space="preserve"> Sistemul naţional de avertizare timpurie</w:t>
      </w:r>
    </w:p>
    <w:p w14:paraId="70A82A1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3" w:anchor="Articolul 19." w:history="1">
        <w:r w:rsidRPr="004252D5">
          <w:rPr>
            <w:rFonts w:eastAsia="Times New Roman" w:cs="Times New Roman"/>
            <w:color w:val="0000FF"/>
            <w:sz w:val="20"/>
            <w:szCs w:val="20"/>
            <w:u w:val="single"/>
            <w:lang w:val="en-US"/>
          </w:rPr>
          <w:t>Articolul 19.</w:t>
        </w:r>
      </w:hyperlink>
      <w:r w:rsidRPr="004252D5">
        <w:rPr>
          <w:rFonts w:eastAsia="Times New Roman" w:cs="Times New Roman"/>
          <w:sz w:val="20"/>
          <w:szCs w:val="20"/>
          <w:lang w:val="en-US"/>
        </w:rPr>
        <w:t xml:space="preserve"> Regimul substanţelor cu efecte psihoactive neclasificate</w:t>
      </w:r>
    </w:p>
    <w:p w14:paraId="7E64ECE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0E26877"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Capitolul VII</w:t>
      </w:r>
    </w:p>
    <w:p w14:paraId="08CE5668"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CIRCULAŢIA SUBSTANŢELOR STUPEFIANTE ŞI PSIHOTROPE</w:t>
      </w:r>
    </w:p>
    <w:p w14:paraId="6ED5779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E5A072F"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Secţiunea 1</w:t>
      </w:r>
    </w:p>
    <w:p w14:paraId="2ED242CF"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Acordarea, suspendarea sau retragerea autorizaţiei pentru</w:t>
      </w:r>
    </w:p>
    <w:p w14:paraId="5359C388"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activitate cu substanţe stupefiante şi psihotrope</w:t>
      </w:r>
    </w:p>
    <w:p w14:paraId="35AF2B6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4" w:anchor="Articolul 20." w:history="1">
        <w:r w:rsidRPr="004252D5">
          <w:rPr>
            <w:rFonts w:eastAsia="Times New Roman" w:cs="Times New Roman"/>
            <w:color w:val="0000FF"/>
            <w:sz w:val="20"/>
            <w:szCs w:val="20"/>
            <w:u w:val="single"/>
            <w:lang w:val="en-US"/>
          </w:rPr>
          <w:t>Articolul 20.</w:t>
        </w:r>
      </w:hyperlink>
      <w:r w:rsidRPr="004252D5">
        <w:rPr>
          <w:rFonts w:eastAsia="Times New Roman" w:cs="Times New Roman"/>
          <w:sz w:val="20"/>
          <w:szCs w:val="20"/>
          <w:lang w:val="en-US"/>
        </w:rPr>
        <w:t xml:space="preserve"> Regimul autorizaţiei pentru activitate cu substanţe stupefiante şi psihotrope </w:t>
      </w:r>
    </w:p>
    <w:p w14:paraId="1C21A11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5" w:anchor="Articolul 21." w:history="1">
        <w:r w:rsidRPr="004252D5">
          <w:rPr>
            <w:rFonts w:eastAsia="Times New Roman" w:cs="Times New Roman"/>
            <w:color w:val="0000FF"/>
            <w:sz w:val="20"/>
            <w:szCs w:val="20"/>
            <w:u w:val="single"/>
            <w:lang w:val="en-US"/>
          </w:rPr>
          <w:t>Articolul 21.</w:t>
        </w:r>
      </w:hyperlink>
      <w:r w:rsidRPr="004252D5">
        <w:rPr>
          <w:rFonts w:eastAsia="Times New Roman" w:cs="Times New Roman"/>
          <w:sz w:val="20"/>
          <w:szCs w:val="20"/>
          <w:lang w:val="en-US"/>
        </w:rPr>
        <w:t xml:space="preserve"> Procedura de solicitare şi acordare a autorizaţiei pentru activitate cu substanţe stupefiante şi psihotrope </w:t>
      </w:r>
    </w:p>
    <w:p w14:paraId="512E5E9A"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6" w:anchor="Articolul 22." w:history="1">
        <w:r w:rsidRPr="004252D5">
          <w:rPr>
            <w:rFonts w:eastAsia="Times New Roman" w:cs="Times New Roman"/>
            <w:color w:val="0000FF"/>
            <w:sz w:val="20"/>
            <w:szCs w:val="20"/>
            <w:u w:val="single"/>
            <w:lang w:val="en-US"/>
          </w:rPr>
          <w:t>Articolul 22.</w:t>
        </w:r>
      </w:hyperlink>
      <w:r w:rsidRPr="004252D5">
        <w:rPr>
          <w:rFonts w:eastAsia="Times New Roman" w:cs="Times New Roman"/>
          <w:sz w:val="20"/>
          <w:szCs w:val="20"/>
          <w:lang w:val="en-US"/>
        </w:rPr>
        <w:t xml:space="preserve"> Eliberarea unei noi autorizaţii pentru activitate cu substanţe stupefiante şi psihotrope</w:t>
      </w:r>
    </w:p>
    <w:p w14:paraId="7AF012F5"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7" w:anchor="Articolul 23." w:history="1">
        <w:r w:rsidRPr="004252D5">
          <w:rPr>
            <w:rFonts w:eastAsia="Times New Roman" w:cs="Times New Roman"/>
            <w:color w:val="0000FF"/>
            <w:sz w:val="20"/>
            <w:szCs w:val="20"/>
            <w:u w:val="single"/>
            <w:lang w:val="en-US"/>
          </w:rPr>
          <w:t>Articolul 23.</w:t>
        </w:r>
      </w:hyperlink>
      <w:r w:rsidRPr="004252D5">
        <w:rPr>
          <w:rFonts w:eastAsia="Times New Roman" w:cs="Times New Roman"/>
          <w:sz w:val="20"/>
          <w:szCs w:val="20"/>
          <w:lang w:val="en-US"/>
        </w:rPr>
        <w:t xml:space="preserve"> Refuzul eliberării, suspendarea sau retragerea autorizaţiei pentru activitate cu substanţe stupefiante şi psihotrope</w:t>
      </w:r>
    </w:p>
    <w:p w14:paraId="6714391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DDFEDF9"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 xml:space="preserve">Secţiunea a 2-a </w:t>
      </w:r>
    </w:p>
    <w:p w14:paraId="62B9142A"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Exportul, importul şi tranzitul substanţelor stupefiante,</w:t>
      </w:r>
    </w:p>
    <w:p w14:paraId="71477DA0"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 xml:space="preserve">psihotrope şi al medicamentelor </w:t>
      </w:r>
    </w:p>
    <w:p w14:paraId="5EAB5251"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8" w:anchor="Articolul 24." w:history="1">
        <w:r w:rsidRPr="004252D5">
          <w:rPr>
            <w:rFonts w:eastAsia="Times New Roman" w:cs="Times New Roman"/>
            <w:color w:val="0000FF"/>
            <w:sz w:val="20"/>
            <w:szCs w:val="20"/>
            <w:u w:val="single"/>
            <w:lang w:val="en-US"/>
          </w:rPr>
          <w:t>Articolul 24.</w:t>
        </w:r>
      </w:hyperlink>
      <w:r w:rsidRPr="004252D5">
        <w:rPr>
          <w:rFonts w:eastAsia="Times New Roman" w:cs="Times New Roman"/>
          <w:sz w:val="20"/>
          <w:szCs w:val="20"/>
          <w:lang w:val="en-US"/>
        </w:rPr>
        <w:t xml:space="preserve"> Interdicţii şi restricţii privind expedierea prin servicii poştale şi exportul prin corespondenţă al substanţelor stupefiante, psihotrope şi al medicamentelor</w:t>
      </w:r>
    </w:p>
    <w:p w14:paraId="6D81DC8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29" w:anchor="Articolul 25." w:history="1">
        <w:r w:rsidRPr="004252D5">
          <w:rPr>
            <w:rFonts w:eastAsia="Times New Roman" w:cs="Times New Roman"/>
            <w:color w:val="0000FF"/>
            <w:sz w:val="20"/>
            <w:szCs w:val="20"/>
            <w:u w:val="single"/>
            <w:lang w:val="en-US"/>
          </w:rPr>
          <w:t>Articolul 25.</w:t>
        </w:r>
      </w:hyperlink>
      <w:r w:rsidRPr="004252D5">
        <w:rPr>
          <w:rFonts w:eastAsia="Times New Roman" w:cs="Times New Roman"/>
          <w:sz w:val="20"/>
          <w:szCs w:val="20"/>
          <w:lang w:val="en-US"/>
        </w:rPr>
        <w:t xml:space="preserve"> Procedurile de import/export al substanţelor stupefiante, psihotrope şi al medicamentelor </w:t>
      </w:r>
    </w:p>
    <w:p w14:paraId="29F6A8A6"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0" w:anchor="Articolul 26." w:history="1">
        <w:r w:rsidRPr="004252D5">
          <w:rPr>
            <w:rFonts w:eastAsia="Times New Roman" w:cs="Times New Roman"/>
            <w:color w:val="0000FF"/>
            <w:sz w:val="20"/>
            <w:szCs w:val="20"/>
            <w:u w:val="single"/>
            <w:lang w:val="en-US"/>
          </w:rPr>
          <w:t>Articolul 26.</w:t>
        </w:r>
      </w:hyperlink>
      <w:r w:rsidRPr="004252D5">
        <w:rPr>
          <w:rFonts w:eastAsia="Times New Roman" w:cs="Times New Roman"/>
          <w:sz w:val="20"/>
          <w:szCs w:val="20"/>
          <w:lang w:val="en-US"/>
        </w:rPr>
        <w:t xml:space="preserve"> Procedura de acordare a autorizaţiei de export al substanţelor stupefiante şi psihotrope sau a autorizaţiei de import al substanţelor stupefiante şi psihotrope </w:t>
      </w:r>
    </w:p>
    <w:p w14:paraId="76B0AE5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1" w:anchor="Articolul 27." w:history="1">
        <w:r w:rsidRPr="004252D5">
          <w:rPr>
            <w:rFonts w:eastAsia="Times New Roman" w:cs="Times New Roman"/>
            <w:color w:val="0000FF"/>
            <w:sz w:val="20"/>
            <w:szCs w:val="20"/>
            <w:u w:val="single"/>
            <w:lang w:val="en-US"/>
          </w:rPr>
          <w:t>Articolul 27.</w:t>
        </w:r>
      </w:hyperlink>
      <w:r w:rsidRPr="004252D5">
        <w:rPr>
          <w:rFonts w:eastAsia="Times New Roman" w:cs="Times New Roman"/>
          <w:sz w:val="20"/>
          <w:szCs w:val="20"/>
          <w:lang w:val="en-US"/>
        </w:rPr>
        <w:t xml:space="preserve"> Sancţiuni pentru importul sau exportul fără autorizaţie al substanţelor stupefiante, psihotrope şi al medicamentelor </w:t>
      </w:r>
    </w:p>
    <w:p w14:paraId="731DF941"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2" w:anchor="Articolul 28." w:history="1">
        <w:r w:rsidRPr="004252D5">
          <w:rPr>
            <w:rFonts w:eastAsia="Times New Roman" w:cs="Times New Roman"/>
            <w:color w:val="0000FF"/>
            <w:sz w:val="20"/>
            <w:szCs w:val="20"/>
            <w:u w:val="single"/>
            <w:lang w:val="en-US"/>
          </w:rPr>
          <w:t>Articolul 28.</w:t>
        </w:r>
      </w:hyperlink>
      <w:r w:rsidRPr="004252D5">
        <w:rPr>
          <w:rFonts w:eastAsia="Times New Roman" w:cs="Times New Roman"/>
          <w:sz w:val="20"/>
          <w:szCs w:val="20"/>
          <w:lang w:val="en-US"/>
        </w:rPr>
        <w:t xml:space="preserve"> Desemnarea subdiviziunilor Serviciului Vamal pentru importul şi/sau exportul substanţelor stupefiante, psihotrope şi al medicamentelor </w:t>
      </w:r>
    </w:p>
    <w:p w14:paraId="5FF019F0"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3" w:anchor="Articolul 29." w:history="1">
        <w:r w:rsidRPr="004252D5">
          <w:rPr>
            <w:rFonts w:eastAsia="Times New Roman" w:cs="Times New Roman"/>
            <w:color w:val="0000FF"/>
            <w:sz w:val="20"/>
            <w:szCs w:val="20"/>
            <w:u w:val="single"/>
            <w:lang w:val="en-US"/>
          </w:rPr>
          <w:t>Articolul 29.</w:t>
        </w:r>
      </w:hyperlink>
      <w:r w:rsidRPr="004252D5">
        <w:rPr>
          <w:rFonts w:eastAsia="Times New Roman" w:cs="Times New Roman"/>
          <w:sz w:val="20"/>
          <w:szCs w:val="20"/>
          <w:lang w:val="en-US"/>
        </w:rPr>
        <w:t xml:space="preserve"> Reglementarea tranzitului substanţelor stupefiante, psihotrope şi al medicamentelor pe teritoriul Republicii Moldova</w:t>
      </w:r>
    </w:p>
    <w:p w14:paraId="191FF89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A914C24"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Secţiunea a 3-a</w:t>
      </w:r>
    </w:p>
    <w:p w14:paraId="3322E841"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Depozitarea, transportul, distrugerea şi alte activităţi cu</w:t>
      </w:r>
    </w:p>
    <w:p w14:paraId="5D34E419"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 xml:space="preserve">substanţe stupefiante, psihotrope şi cu medicamente </w:t>
      </w:r>
    </w:p>
    <w:p w14:paraId="511F6EC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4" w:anchor="Articolul 30." w:history="1">
        <w:r w:rsidRPr="004252D5">
          <w:rPr>
            <w:rFonts w:eastAsia="Times New Roman" w:cs="Times New Roman"/>
            <w:color w:val="0000FF"/>
            <w:sz w:val="20"/>
            <w:szCs w:val="20"/>
            <w:u w:val="single"/>
            <w:lang w:val="en-US"/>
          </w:rPr>
          <w:t>Articolul 30.</w:t>
        </w:r>
      </w:hyperlink>
      <w:r w:rsidRPr="004252D5">
        <w:rPr>
          <w:rFonts w:eastAsia="Times New Roman" w:cs="Times New Roman"/>
          <w:sz w:val="20"/>
          <w:szCs w:val="20"/>
          <w:lang w:val="en-US"/>
        </w:rPr>
        <w:t xml:space="preserve"> Depozitarea şi utilizarea substanţelor stupefiante, psihotrope şi a medicamentelor în scopuri medicale, ştiinţifice şi de expertiză </w:t>
      </w:r>
    </w:p>
    <w:p w14:paraId="3DEA482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5" w:anchor="Articolul 31." w:history="1">
        <w:r w:rsidRPr="004252D5">
          <w:rPr>
            <w:rFonts w:eastAsia="Times New Roman" w:cs="Times New Roman"/>
            <w:color w:val="0000FF"/>
            <w:sz w:val="20"/>
            <w:szCs w:val="20"/>
            <w:u w:val="single"/>
            <w:lang w:val="en-US"/>
          </w:rPr>
          <w:t>Articolul 31.</w:t>
        </w:r>
      </w:hyperlink>
      <w:r w:rsidRPr="004252D5">
        <w:rPr>
          <w:rFonts w:eastAsia="Times New Roman" w:cs="Times New Roman"/>
          <w:sz w:val="20"/>
          <w:szCs w:val="20"/>
          <w:lang w:val="en-US"/>
        </w:rPr>
        <w:t xml:space="preserve"> Utilizarea substanţelor stupefiante, psihotrope şi a medicamentelor în domeniul veterinar şi la capturarea animalelor</w:t>
      </w:r>
    </w:p>
    <w:p w14:paraId="5FDFA570"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6" w:anchor="Articolul 32." w:history="1">
        <w:r w:rsidRPr="004252D5">
          <w:rPr>
            <w:rFonts w:eastAsia="Times New Roman" w:cs="Times New Roman"/>
            <w:color w:val="0000FF"/>
            <w:sz w:val="20"/>
            <w:szCs w:val="20"/>
            <w:u w:val="single"/>
            <w:lang w:val="en-US"/>
          </w:rPr>
          <w:t>Articolul 32.</w:t>
        </w:r>
      </w:hyperlink>
      <w:r w:rsidRPr="004252D5">
        <w:rPr>
          <w:rFonts w:eastAsia="Times New Roman" w:cs="Times New Roman"/>
          <w:sz w:val="20"/>
          <w:szCs w:val="20"/>
          <w:lang w:val="en-US"/>
        </w:rPr>
        <w:t xml:space="preserve"> Utilizarea substanţelor stupefiante, psihotrope şi a medicamentelor în scopuri ştiinţifice şi de instruire</w:t>
      </w:r>
    </w:p>
    <w:p w14:paraId="21DA9148"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7" w:anchor="Articolul 33." w:history="1">
        <w:r w:rsidRPr="004252D5">
          <w:rPr>
            <w:rFonts w:eastAsia="Times New Roman" w:cs="Times New Roman"/>
            <w:color w:val="0000FF"/>
            <w:sz w:val="20"/>
            <w:szCs w:val="20"/>
            <w:u w:val="single"/>
            <w:lang w:val="en-US"/>
          </w:rPr>
          <w:t>Articolul 33.</w:t>
        </w:r>
      </w:hyperlink>
      <w:r w:rsidRPr="004252D5">
        <w:rPr>
          <w:rFonts w:eastAsia="Times New Roman" w:cs="Times New Roman"/>
          <w:sz w:val="20"/>
          <w:szCs w:val="20"/>
          <w:lang w:val="en-US"/>
        </w:rPr>
        <w:t xml:space="preserve"> Efectuarea expertizelor şi a examinărilor cu utilizarea substanţelor stupefiante şi psihotrope</w:t>
      </w:r>
    </w:p>
    <w:p w14:paraId="59043798"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8" w:anchor="Articolul 34." w:history="1">
        <w:r w:rsidRPr="004252D5">
          <w:rPr>
            <w:rFonts w:eastAsia="Times New Roman" w:cs="Times New Roman"/>
            <w:color w:val="0000FF"/>
            <w:sz w:val="20"/>
            <w:szCs w:val="20"/>
            <w:u w:val="single"/>
            <w:lang w:val="en-US"/>
          </w:rPr>
          <w:t>Articolul 34.</w:t>
        </w:r>
      </w:hyperlink>
      <w:r w:rsidRPr="004252D5">
        <w:rPr>
          <w:rFonts w:eastAsia="Times New Roman" w:cs="Times New Roman"/>
          <w:sz w:val="20"/>
          <w:szCs w:val="20"/>
          <w:lang w:val="en-US"/>
        </w:rPr>
        <w:t xml:space="preserve"> Etichetarea şi ambalarea substanţelor stupefiante, psihotrope şi a medicamentelor</w:t>
      </w:r>
    </w:p>
    <w:p w14:paraId="11D5A427"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39" w:anchor="Articolul 35." w:history="1">
        <w:r w:rsidRPr="004252D5">
          <w:rPr>
            <w:rFonts w:eastAsia="Times New Roman" w:cs="Times New Roman"/>
            <w:color w:val="0000FF"/>
            <w:sz w:val="20"/>
            <w:szCs w:val="20"/>
            <w:u w:val="single"/>
            <w:lang w:val="en-US"/>
          </w:rPr>
          <w:t>Articolul 35.</w:t>
        </w:r>
      </w:hyperlink>
      <w:r w:rsidRPr="004252D5">
        <w:rPr>
          <w:rFonts w:eastAsia="Times New Roman" w:cs="Times New Roman"/>
          <w:sz w:val="20"/>
          <w:szCs w:val="20"/>
          <w:lang w:val="en-US"/>
        </w:rPr>
        <w:t xml:space="preserve"> Transportul şi paza substanţelor stupefiante, psihotrope şi a medicamentelor </w:t>
      </w:r>
    </w:p>
    <w:p w14:paraId="4C072F27"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0" w:anchor="Articolul 36." w:history="1">
        <w:r w:rsidRPr="004252D5">
          <w:rPr>
            <w:rFonts w:eastAsia="Times New Roman" w:cs="Times New Roman"/>
            <w:color w:val="0000FF"/>
            <w:sz w:val="20"/>
            <w:szCs w:val="20"/>
            <w:u w:val="single"/>
            <w:lang w:val="en-US"/>
          </w:rPr>
          <w:t>Articolul 36.</w:t>
        </w:r>
      </w:hyperlink>
      <w:r w:rsidRPr="004252D5">
        <w:rPr>
          <w:rFonts w:eastAsia="Times New Roman" w:cs="Times New Roman"/>
          <w:sz w:val="20"/>
          <w:szCs w:val="20"/>
          <w:lang w:val="en-US"/>
        </w:rPr>
        <w:t xml:space="preserve"> Transportarea substanţelor stupefiante, psihotrope şi a medicamentelor pentru asistenţa medicală urgentă</w:t>
      </w:r>
    </w:p>
    <w:p w14:paraId="4AA8D3D8"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1" w:anchor="Articolul 37." w:history="1">
        <w:r w:rsidRPr="004252D5">
          <w:rPr>
            <w:rFonts w:eastAsia="Times New Roman" w:cs="Times New Roman"/>
            <w:color w:val="0000FF"/>
            <w:sz w:val="20"/>
            <w:szCs w:val="20"/>
            <w:u w:val="single"/>
            <w:lang w:val="en-US"/>
          </w:rPr>
          <w:t>Articolul 37.</w:t>
        </w:r>
      </w:hyperlink>
      <w:r w:rsidRPr="004252D5">
        <w:rPr>
          <w:rFonts w:eastAsia="Times New Roman" w:cs="Times New Roman"/>
          <w:sz w:val="20"/>
          <w:szCs w:val="20"/>
          <w:lang w:val="en-US"/>
        </w:rPr>
        <w:t xml:space="preserve"> Transportarea medicamentelor care conţin substanţe stupefiante şi psihotrope peste frontiera vamală de către persoane fizice </w:t>
      </w:r>
    </w:p>
    <w:p w14:paraId="49D3D5C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2" w:anchor="Articolul 38." w:history="1">
        <w:r w:rsidRPr="004252D5">
          <w:rPr>
            <w:rFonts w:eastAsia="Times New Roman" w:cs="Times New Roman"/>
            <w:color w:val="0000FF"/>
            <w:sz w:val="20"/>
            <w:szCs w:val="20"/>
            <w:u w:val="single"/>
            <w:lang w:val="en-US"/>
          </w:rPr>
          <w:t>Articolul 38.</w:t>
        </w:r>
      </w:hyperlink>
      <w:r w:rsidRPr="004252D5">
        <w:rPr>
          <w:rFonts w:eastAsia="Times New Roman" w:cs="Times New Roman"/>
          <w:sz w:val="20"/>
          <w:szCs w:val="20"/>
          <w:lang w:val="en-US"/>
        </w:rPr>
        <w:t xml:space="preserve"> Sechestrarea şi confiscarea substanţelor stupefiante, psihotrope şi a medicamentelor </w:t>
      </w:r>
    </w:p>
    <w:p w14:paraId="5EBD9BC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3" w:anchor="Articolul 39." w:history="1">
        <w:r w:rsidRPr="004252D5">
          <w:rPr>
            <w:rFonts w:eastAsia="Times New Roman" w:cs="Times New Roman"/>
            <w:color w:val="0000FF"/>
            <w:sz w:val="20"/>
            <w:szCs w:val="20"/>
            <w:u w:val="single"/>
            <w:lang w:val="en-US"/>
          </w:rPr>
          <w:t>Articolul 39.</w:t>
        </w:r>
      </w:hyperlink>
      <w:r w:rsidRPr="004252D5">
        <w:rPr>
          <w:rFonts w:eastAsia="Times New Roman" w:cs="Times New Roman"/>
          <w:sz w:val="20"/>
          <w:szCs w:val="20"/>
          <w:lang w:val="en-US"/>
        </w:rPr>
        <w:t xml:space="preserve"> Distrugerea substanţelor stupefiante, psihotrope şi a medicamentelor </w:t>
      </w:r>
    </w:p>
    <w:p w14:paraId="2B0EACCA"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4" w:anchor="Articolul 40." w:history="1">
        <w:r w:rsidRPr="004252D5">
          <w:rPr>
            <w:rFonts w:eastAsia="Times New Roman" w:cs="Times New Roman"/>
            <w:color w:val="0000FF"/>
            <w:sz w:val="20"/>
            <w:szCs w:val="20"/>
            <w:u w:val="single"/>
            <w:lang w:val="en-US"/>
          </w:rPr>
          <w:t>Articolul 40.</w:t>
        </w:r>
      </w:hyperlink>
      <w:r w:rsidRPr="004252D5">
        <w:rPr>
          <w:rFonts w:eastAsia="Times New Roman" w:cs="Times New Roman"/>
          <w:sz w:val="20"/>
          <w:szCs w:val="20"/>
          <w:lang w:val="en-US"/>
        </w:rPr>
        <w:t xml:space="preserve"> Distrugerea instrumentelor şi utilajelor nefuncţionale provenite din activităţi licite</w:t>
      </w:r>
    </w:p>
    <w:p w14:paraId="6D078664"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5" w:anchor="Articolul 41." w:history="1">
        <w:r w:rsidRPr="004252D5">
          <w:rPr>
            <w:rFonts w:eastAsia="Times New Roman" w:cs="Times New Roman"/>
            <w:color w:val="0000FF"/>
            <w:sz w:val="20"/>
            <w:szCs w:val="20"/>
            <w:u w:val="single"/>
            <w:lang w:val="en-US"/>
          </w:rPr>
          <w:t>Articolul 41.</w:t>
        </w:r>
      </w:hyperlink>
      <w:r w:rsidRPr="004252D5">
        <w:rPr>
          <w:rFonts w:eastAsia="Times New Roman" w:cs="Times New Roman"/>
          <w:sz w:val="20"/>
          <w:szCs w:val="20"/>
          <w:lang w:val="en-US"/>
        </w:rPr>
        <w:t xml:space="preserve"> Estimarea cantităţilor de substanţe stupefiante, psihotrope şi de medicamente</w:t>
      </w:r>
    </w:p>
    <w:p w14:paraId="54BB8F55"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6" w:anchor="Articolul 42." w:history="1">
        <w:r w:rsidRPr="004252D5">
          <w:rPr>
            <w:rFonts w:eastAsia="Times New Roman" w:cs="Times New Roman"/>
            <w:color w:val="0000FF"/>
            <w:sz w:val="20"/>
            <w:szCs w:val="20"/>
            <w:u w:val="single"/>
            <w:lang w:val="en-US"/>
          </w:rPr>
          <w:t>Articolul 42.</w:t>
        </w:r>
      </w:hyperlink>
      <w:r w:rsidRPr="004252D5">
        <w:rPr>
          <w:rFonts w:eastAsia="Times New Roman" w:cs="Times New Roman"/>
          <w:sz w:val="20"/>
          <w:szCs w:val="20"/>
          <w:lang w:val="en-US"/>
        </w:rPr>
        <w:t xml:space="preserve"> Activitatea cu substanţe stupefiante, psihotrope şi medicamente </w:t>
      </w:r>
    </w:p>
    <w:p w14:paraId="3A768406"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7" w:anchor="Articolul 43." w:history="1">
        <w:r w:rsidRPr="004252D5">
          <w:rPr>
            <w:rFonts w:eastAsia="Times New Roman" w:cs="Times New Roman"/>
            <w:color w:val="0000FF"/>
            <w:sz w:val="20"/>
            <w:szCs w:val="20"/>
            <w:u w:val="single"/>
            <w:lang w:val="en-US"/>
          </w:rPr>
          <w:t>Articolul 43.</w:t>
        </w:r>
      </w:hyperlink>
      <w:r w:rsidRPr="004252D5">
        <w:rPr>
          <w:rFonts w:eastAsia="Times New Roman" w:cs="Times New Roman"/>
          <w:sz w:val="20"/>
          <w:szCs w:val="20"/>
          <w:lang w:val="en-US"/>
        </w:rPr>
        <w:t xml:space="preserve"> Procurarea de substanţe stupefiante şi psihotrope în scopuri profesionale</w:t>
      </w:r>
    </w:p>
    <w:p w14:paraId="6FB3B357"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8" w:anchor="Articolul 44." w:history="1">
        <w:r w:rsidRPr="004252D5">
          <w:rPr>
            <w:rFonts w:eastAsia="Times New Roman" w:cs="Times New Roman"/>
            <w:color w:val="0000FF"/>
            <w:sz w:val="20"/>
            <w:szCs w:val="20"/>
            <w:u w:val="single"/>
            <w:lang w:val="en-US"/>
          </w:rPr>
          <w:t>Articolul 44.</w:t>
        </w:r>
      </w:hyperlink>
      <w:r w:rsidRPr="004252D5">
        <w:rPr>
          <w:rFonts w:eastAsia="Times New Roman" w:cs="Times New Roman"/>
          <w:sz w:val="20"/>
          <w:szCs w:val="20"/>
          <w:lang w:val="en-US"/>
        </w:rPr>
        <w:t xml:space="preserve"> Eliberarea medicamentelor în scop terapeutic</w:t>
      </w:r>
    </w:p>
    <w:p w14:paraId="5BF416A7"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49" w:anchor="Articolul 45." w:history="1">
        <w:r w:rsidRPr="004252D5">
          <w:rPr>
            <w:rFonts w:eastAsia="Times New Roman" w:cs="Times New Roman"/>
            <w:color w:val="0000FF"/>
            <w:sz w:val="20"/>
            <w:szCs w:val="20"/>
            <w:u w:val="single"/>
            <w:lang w:val="en-US"/>
          </w:rPr>
          <w:t>Articolul 45.</w:t>
        </w:r>
      </w:hyperlink>
      <w:r w:rsidRPr="004252D5">
        <w:rPr>
          <w:rFonts w:eastAsia="Times New Roman" w:cs="Times New Roman"/>
          <w:sz w:val="20"/>
          <w:szCs w:val="20"/>
          <w:lang w:val="en-US"/>
        </w:rPr>
        <w:t xml:space="preserve"> Evidenţa activităţilor cu substanţe stupefiante, psihotrope, cu medicamente şi a operaţiunilor de distrugere</w:t>
      </w:r>
    </w:p>
    <w:p w14:paraId="3E15DCD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0" w:anchor="Articolul 46." w:history="1">
        <w:r w:rsidRPr="004252D5">
          <w:rPr>
            <w:rFonts w:eastAsia="Times New Roman" w:cs="Times New Roman"/>
            <w:color w:val="0000FF"/>
            <w:sz w:val="20"/>
            <w:szCs w:val="20"/>
            <w:u w:val="single"/>
            <w:lang w:val="en-US"/>
          </w:rPr>
          <w:t>Articolul 46.</w:t>
        </w:r>
      </w:hyperlink>
      <w:r w:rsidRPr="004252D5">
        <w:rPr>
          <w:rFonts w:eastAsia="Times New Roman" w:cs="Times New Roman"/>
          <w:sz w:val="20"/>
          <w:szCs w:val="20"/>
          <w:lang w:val="en-US"/>
        </w:rPr>
        <w:t xml:space="preserve"> Obligaţiile persoanelor juridice autorizate privind inventarierea</w:t>
      </w:r>
    </w:p>
    <w:p w14:paraId="67C6B5B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D372159"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Capitolul VIII</w:t>
      </w:r>
    </w:p>
    <w:p w14:paraId="57073FAD"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CIRCULAŢIA PRECURSORILOR</w:t>
      </w:r>
    </w:p>
    <w:p w14:paraId="4C22C2B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C94AB69"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Secţiunea 1</w:t>
      </w:r>
    </w:p>
    <w:p w14:paraId="1E80DF8C"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Linii directoare</w:t>
      </w:r>
    </w:p>
    <w:p w14:paraId="510CAFD6"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1" w:anchor="Articolul 47." w:history="1">
        <w:r w:rsidRPr="004252D5">
          <w:rPr>
            <w:rFonts w:eastAsia="Times New Roman" w:cs="Times New Roman"/>
            <w:color w:val="0000FF"/>
            <w:sz w:val="20"/>
            <w:szCs w:val="20"/>
            <w:u w:val="single"/>
            <w:lang w:val="en-US"/>
          </w:rPr>
          <w:t>Articolul 47.</w:t>
        </w:r>
      </w:hyperlink>
      <w:r w:rsidRPr="004252D5">
        <w:rPr>
          <w:rFonts w:eastAsia="Times New Roman" w:cs="Times New Roman"/>
          <w:sz w:val="20"/>
          <w:szCs w:val="20"/>
          <w:lang w:val="en-US"/>
        </w:rPr>
        <w:t xml:space="preserve"> Orientările şi lista substanţelor neclasificate</w:t>
      </w:r>
    </w:p>
    <w:p w14:paraId="6EC2847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2" w:anchor="Articolul 48." w:history="1">
        <w:r w:rsidRPr="004252D5">
          <w:rPr>
            <w:rFonts w:eastAsia="Times New Roman" w:cs="Times New Roman"/>
            <w:color w:val="0000FF"/>
            <w:sz w:val="20"/>
            <w:szCs w:val="20"/>
            <w:u w:val="single"/>
            <w:lang w:val="en-US"/>
          </w:rPr>
          <w:t>Articolul 48.</w:t>
        </w:r>
      </w:hyperlink>
      <w:r w:rsidRPr="004252D5">
        <w:rPr>
          <w:rFonts w:eastAsia="Times New Roman" w:cs="Times New Roman"/>
          <w:sz w:val="20"/>
          <w:szCs w:val="20"/>
          <w:lang w:val="en-US"/>
        </w:rPr>
        <w:t xml:space="preserve"> Documentarea şi raportarea operaţiunilor cu substanţe neclasificate</w:t>
      </w:r>
    </w:p>
    <w:p w14:paraId="3762019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5E39E4D"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Secţiunea a 2-a</w:t>
      </w:r>
    </w:p>
    <w:p w14:paraId="483CBC66"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Acordarea, refuzul acordării, suspendarea sau retragerea autorizaţiei</w:t>
      </w:r>
    </w:p>
    <w:p w14:paraId="5D147962"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şi a înregistrării pentru activitate cu precursorii de droguri</w:t>
      </w:r>
    </w:p>
    <w:p w14:paraId="758186C1"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3" w:anchor="Articolul 49." w:history="1">
        <w:r w:rsidRPr="004252D5">
          <w:rPr>
            <w:rFonts w:eastAsia="Times New Roman" w:cs="Times New Roman"/>
            <w:color w:val="0000FF"/>
            <w:sz w:val="20"/>
            <w:szCs w:val="20"/>
            <w:u w:val="single"/>
            <w:lang w:val="en-US"/>
          </w:rPr>
          <w:t>Articolul 49.</w:t>
        </w:r>
      </w:hyperlink>
      <w:r w:rsidRPr="004252D5">
        <w:rPr>
          <w:rFonts w:eastAsia="Times New Roman" w:cs="Times New Roman"/>
          <w:sz w:val="20"/>
          <w:szCs w:val="20"/>
          <w:lang w:val="en-US"/>
        </w:rPr>
        <w:t xml:space="preserve"> Autorizarea activităţii cu substanţe clasificate în Categoria 1</w:t>
      </w:r>
    </w:p>
    <w:p w14:paraId="051B985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4" w:anchor="Articolul 50." w:history="1">
        <w:r w:rsidRPr="004252D5">
          <w:rPr>
            <w:rFonts w:eastAsia="Times New Roman" w:cs="Times New Roman"/>
            <w:color w:val="0000FF"/>
            <w:sz w:val="20"/>
            <w:szCs w:val="20"/>
            <w:u w:val="single"/>
            <w:lang w:val="en-US"/>
          </w:rPr>
          <w:t>Articolul 50.</w:t>
        </w:r>
      </w:hyperlink>
      <w:r w:rsidRPr="004252D5">
        <w:rPr>
          <w:rFonts w:eastAsia="Times New Roman" w:cs="Times New Roman"/>
          <w:sz w:val="20"/>
          <w:szCs w:val="20"/>
          <w:lang w:val="en-US"/>
        </w:rPr>
        <w:t xml:space="preserve"> Acordarea autorizaţiei pentru activitate cu precursorii de droguri şi a autorizaţiei speciale</w:t>
      </w:r>
    </w:p>
    <w:p w14:paraId="0EB12A8A"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5" w:anchor="Articolul 51." w:history="1">
        <w:r w:rsidRPr="004252D5">
          <w:rPr>
            <w:rFonts w:eastAsia="Times New Roman" w:cs="Times New Roman"/>
            <w:color w:val="0000FF"/>
            <w:sz w:val="20"/>
            <w:szCs w:val="20"/>
            <w:u w:val="single"/>
            <w:lang w:val="en-US"/>
          </w:rPr>
          <w:t>Articolul 51.</w:t>
        </w:r>
      </w:hyperlink>
      <w:r w:rsidRPr="004252D5">
        <w:rPr>
          <w:rFonts w:eastAsia="Times New Roman" w:cs="Times New Roman"/>
          <w:sz w:val="20"/>
          <w:szCs w:val="20"/>
          <w:lang w:val="en-US"/>
        </w:rPr>
        <w:t xml:space="preserve"> Înregistrarea introducerii pe piaţă a substanţelor clasificate în categoriile 2 şi 3</w:t>
      </w:r>
    </w:p>
    <w:p w14:paraId="3DB9A22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6" w:anchor="Articolul 52." w:history="1">
        <w:r w:rsidRPr="004252D5">
          <w:rPr>
            <w:rFonts w:eastAsia="Times New Roman" w:cs="Times New Roman"/>
            <w:color w:val="0000FF"/>
            <w:sz w:val="20"/>
            <w:szCs w:val="20"/>
            <w:u w:val="single"/>
            <w:lang w:val="en-US"/>
          </w:rPr>
          <w:t>Articolul 52.</w:t>
        </w:r>
      </w:hyperlink>
      <w:r w:rsidRPr="004252D5">
        <w:rPr>
          <w:rFonts w:eastAsia="Times New Roman" w:cs="Times New Roman"/>
          <w:sz w:val="20"/>
          <w:szCs w:val="20"/>
          <w:lang w:val="en-US"/>
        </w:rPr>
        <w:t xml:space="preserve"> Acordarea înregistrării şi a înregistrării speciale pentru activitate cu precursorii de droguri</w:t>
      </w:r>
    </w:p>
    <w:p w14:paraId="158FCBCE"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7" w:anchor="Articolul 53." w:history="1">
        <w:r w:rsidRPr="004252D5">
          <w:rPr>
            <w:rFonts w:eastAsia="Times New Roman" w:cs="Times New Roman"/>
            <w:color w:val="0000FF"/>
            <w:sz w:val="20"/>
            <w:szCs w:val="20"/>
            <w:u w:val="single"/>
            <w:lang w:val="en-US"/>
          </w:rPr>
          <w:t>Articolul 53.</w:t>
        </w:r>
      </w:hyperlink>
      <w:r w:rsidRPr="004252D5">
        <w:rPr>
          <w:rFonts w:eastAsia="Times New Roman" w:cs="Times New Roman"/>
          <w:sz w:val="20"/>
          <w:szCs w:val="20"/>
          <w:lang w:val="en-US"/>
        </w:rPr>
        <w:t xml:space="preserve"> Eliberarea unei noi autorizaţii sau înregistrări pentru activitate cu precursorii de droguri şi încetarea valabilităţii acestora</w:t>
      </w:r>
    </w:p>
    <w:p w14:paraId="488A526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8" w:anchor="Articolul 54." w:history="1">
        <w:r w:rsidRPr="004252D5">
          <w:rPr>
            <w:rFonts w:eastAsia="Times New Roman" w:cs="Times New Roman"/>
            <w:color w:val="0000FF"/>
            <w:sz w:val="20"/>
            <w:szCs w:val="20"/>
            <w:u w:val="single"/>
            <w:lang w:val="en-US"/>
          </w:rPr>
          <w:t>Articolul 54.</w:t>
        </w:r>
      </w:hyperlink>
      <w:r w:rsidRPr="004252D5">
        <w:rPr>
          <w:rFonts w:eastAsia="Times New Roman" w:cs="Times New Roman"/>
          <w:sz w:val="20"/>
          <w:szCs w:val="20"/>
          <w:lang w:val="en-US"/>
        </w:rPr>
        <w:t xml:space="preserve"> Certificarea menţinerii condiţiilor de acordare a autorizaţiei speciale sau a înregistrării speciale</w:t>
      </w:r>
    </w:p>
    <w:p w14:paraId="7D8959C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59" w:anchor="Articolul 55." w:history="1">
        <w:r w:rsidRPr="004252D5">
          <w:rPr>
            <w:rFonts w:eastAsia="Times New Roman" w:cs="Times New Roman"/>
            <w:color w:val="0000FF"/>
            <w:sz w:val="20"/>
            <w:szCs w:val="20"/>
            <w:u w:val="single"/>
            <w:lang w:val="en-US"/>
          </w:rPr>
          <w:t>Articolul 55.</w:t>
        </w:r>
      </w:hyperlink>
      <w:r w:rsidRPr="004252D5">
        <w:rPr>
          <w:rFonts w:eastAsia="Times New Roman" w:cs="Times New Roman"/>
          <w:sz w:val="20"/>
          <w:szCs w:val="20"/>
          <w:lang w:val="en-US"/>
        </w:rPr>
        <w:t xml:space="preserve"> Acordarea, refuzul acordării, suspendarea sau retragerea autorizaţiei sau a înregistrării pentru activitate cu precursorii de droguri</w:t>
      </w:r>
    </w:p>
    <w:p w14:paraId="1946A90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6D00534"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Secţiunea a 3-a</w:t>
      </w:r>
    </w:p>
    <w:p w14:paraId="35647F8C"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Persoana responsabilă şi responsabilităţile operatorilor şi ale utilizatorilor</w:t>
      </w:r>
    </w:p>
    <w:p w14:paraId="6B7DE7A9"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0" w:anchor="Articolul 56." w:history="1">
        <w:r w:rsidRPr="004252D5">
          <w:rPr>
            <w:rFonts w:eastAsia="Times New Roman" w:cs="Times New Roman"/>
            <w:color w:val="0000FF"/>
            <w:sz w:val="20"/>
            <w:szCs w:val="20"/>
            <w:u w:val="single"/>
            <w:lang w:val="en-US"/>
          </w:rPr>
          <w:t>Articolul 56.</w:t>
        </w:r>
      </w:hyperlink>
      <w:r w:rsidRPr="004252D5">
        <w:rPr>
          <w:rFonts w:eastAsia="Times New Roman" w:cs="Times New Roman"/>
          <w:sz w:val="20"/>
          <w:szCs w:val="20"/>
          <w:lang w:val="en-US"/>
        </w:rPr>
        <w:t xml:space="preserve"> Persoana responsabilă de activitatea cu precursorii </w:t>
      </w:r>
    </w:p>
    <w:p w14:paraId="582D3B60"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1" w:anchor="Articolul 57." w:history="1">
        <w:r w:rsidRPr="004252D5">
          <w:rPr>
            <w:rFonts w:eastAsia="Times New Roman" w:cs="Times New Roman"/>
            <w:color w:val="0000FF"/>
            <w:sz w:val="20"/>
            <w:szCs w:val="20"/>
            <w:u w:val="single"/>
            <w:lang w:val="en-US"/>
          </w:rPr>
          <w:t>Articolul 57.</w:t>
        </w:r>
      </w:hyperlink>
      <w:r w:rsidRPr="004252D5">
        <w:rPr>
          <w:rFonts w:eastAsia="Times New Roman" w:cs="Times New Roman"/>
          <w:sz w:val="20"/>
          <w:szCs w:val="20"/>
          <w:lang w:val="en-US"/>
        </w:rPr>
        <w:t xml:space="preserve"> Responsabilităţile operatorilor şi ale utilizatorilor în gestionarea precursorilor </w:t>
      </w:r>
    </w:p>
    <w:p w14:paraId="5A4BAAD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3E4DEB5"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Secţiunea a 4-a</w:t>
      </w:r>
    </w:p>
    <w:p w14:paraId="1E4083DF"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Exportul, importul şi tranzitul precursorilor</w:t>
      </w:r>
    </w:p>
    <w:p w14:paraId="2C0FCBBE"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2" w:anchor="Articolul 58." w:history="1">
        <w:r w:rsidRPr="004252D5">
          <w:rPr>
            <w:rFonts w:eastAsia="Times New Roman" w:cs="Times New Roman"/>
            <w:color w:val="0000FF"/>
            <w:sz w:val="20"/>
            <w:szCs w:val="20"/>
            <w:u w:val="single"/>
            <w:lang w:val="en-US"/>
          </w:rPr>
          <w:t>Articolul 58.</w:t>
        </w:r>
      </w:hyperlink>
      <w:r w:rsidRPr="004252D5">
        <w:rPr>
          <w:rFonts w:eastAsia="Times New Roman" w:cs="Times New Roman"/>
          <w:sz w:val="20"/>
          <w:szCs w:val="20"/>
          <w:lang w:val="en-US"/>
        </w:rPr>
        <w:t xml:space="preserve"> Notificarea prealabilă exportului</w:t>
      </w:r>
    </w:p>
    <w:p w14:paraId="750807A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3" w:anchor="Articolul 59." w:history="1">
        <w:r w:rsidRPr="004252D5">
          <w:rPr>
            <w:rFonts w:eastAsia="Times New Roman" w:cs="Times New Roman"/>
            <w:color w:val="0000FF"/>
            <w:sz w:val="20"/>
            <w:szCs w:val="20"/>
            <w:u w:val="single"/>
            <w:lang w:val="en-US"/>
          </w:rPr>
          <w:t>Articolul 59.</w:t>
        </w:r>
      </w:hyperlink>
      <w:r w:rsidRPr="004252D5">
        <w:rPr>
          <w:rFonts w:eastAsia="Times New Roman" w:cs="Times New Roman"/>
          <w:sz w:val="20"/>
          <w:szCs w:val="20"/>
          <w:lang w:val="en-US"/>
        </w:rPr>
        <w:t xml:space="preserve"> Autorizaţia de export al precursorilor de droguri</w:t>
      </w:r>
    </w:p>
    <w:p w14:paraId="501B2E8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4" w:anchor="Articolul 60." w:history="1">
        <w:r w:rsidRPr="004252D5">
          <w:rPr>
            <w:rFonts w:eastAsia="Times New Roman" w:cs="Times New Roman"/>
            <w:color w:val="0000FF"/>
            <w:sz w:val="20"/>
            <w:szCs w:val="20"/>
            <w:u w:val="single"/>
            <w:lang w:val="en-US"/>
          </w:rPr>
          <w:t>Articolul 60.</w:t>
        </w:r>
      </w:hyperlink>
      <w:r w:rsidRPr="004252D5">
        <w:rPr>
          <w:rFonts w:eastAsia="Times New Roman" w:cs="Times New Roman"/>
          <w:sz w:val="20"/>
          <w:szCs w:val="20"/>
          <w:lang w:val="en-US"/>
        </w:rPr>
        <w:t xml:space="preserve"> Prezentarea autorizaţiei de export al precursorilor de droguri </w:t>
      </w:r>
    </w:p>
    <w:p w14:paraId="3DD57B6A"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5" w:anchor="Articolul 61." w:history="1">
        <w:r w:rsidRPr="004252D5">
          <w:rPr>
            <w:rFonts w:eastAsia="Times New Roman" w:cs="Times New Roman"/>
            <w:color w:val="0000FF"/>
            <w:sz w:val="20"/>
            <w:szCs w:val="20"/>
            <w:u w:val="single"/>
            <w:lang w:val="en-US"/>
          </w:rPr>
          <w:t>Articolul 61.</w:t>
        </w:r>
      </w:hyperlink>
      <w:r w:rsidRPr="004252D5">
        <w:rPr>
          <w:rFonts w:eastAsia="Times New Roman" w:cs="Times New Roman"/>
          <w:sz w:val="20"/>
          <w:szCs w:val="20"/>
          <w:lang w:val="en-US"/>
        </w:rPr>
        <w:t xml:space="preserve"> Autorizaţia de export al precursorilor de droguri prin procedură simplificată</w:t>
      </w:r>
    </w:p>
    <w:p w14:paraId="41EC6115"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6" w:anchor="Articolul 62." w:history="1">
        <w:r w:rsidRPr="004252D5">
          <w:rPr>
            <w:rFonts w:eastAsia="Times New Roman" w:cs="Times New Roman"/>
            <w:color w:val="0000FF"/>
            <w:sz w:val="20"/>
            <w:szCs w:val="20"/>
            <w:u w:val="single"/>
            <w:lang w:val="en-US"/>
          </w:rPr>
          <w:t>Articolul 62.</w:t>
        </w:r>
      </w:hyperlink>
      <w:r w:rsidRPr="004252D5">
        <w:rPr>
          <w:rFonts w:eastAsia="Times New Roman" w:cs="Times New Roman"/>
          <w:sz w:val="20"/>
          <w:szCs w:val="20"/>
          <w:lang w:val="en-US"/>
        </w:rPr>
        <w:t xml:space="preserve"> Prezentarea autorizaţiei de export simplificate</w:t>
      </w:r>
    </w:p>
    <w:p w14:paraId="245538B9"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7" w:anchor="Articolul 63." w:history="1">
        <w:r w:rsidRPr="004252D5">
          <w:rPr>
            <w:rFonts w:eastAsia="Times New Roman" w:cs="Times New Roman"/>
            <w:color w:val="0000FF"/>
            <w:sz w:val="20"/>
            <w:szCs w:val="20"/>
            <w:u w:val="single"/>
            <w:lang w:val="en-US"/>
          </w:rPr>
          <w:t>Articolul 63.</w:t>
        </w:r>
      </w:hyperlink>
      <w:r w:rsidRPr="004252D5">
        <w:rPr>
          <w:rFonts w:eastAsia="Times New Roman" w:cs="Times New Roman"/>
          <w:sz w:val="20"/>
          <w:szCs w:val="20"/>
          <w:lang w:val="en-US"/>
        </w:rPr>
        <w:t xml:space="preserve"> Autorizaţia de import al precursorilor de droguri</w:t>
      </w:r>
    </w:p>
    <w:p w14:paraId="746DDFBB"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8" w:anchor="Articolul 64." w:history="1">
        <w:r w:rsidRPr="004252D5">
          <w:rPr>
            <w:rFonts w:eastAsia="Times New Roman" w:cs="Times New Roman"/>
            <w:color w:val="0000FF"/>
            <w:sz w:val="20"/>
            <w:szCs w:val="20"/>
            <w:u w:val="single"/>
            <w:lang w:val="en-US"/>
          </w:rPr>
          <w:t>Articolul 64.</w:t>
        </w:r>
      </w:hyperlink>
      <w:r w:rsidRPr="004252D5">
        <w:rPr>
          <w:rFonts w:eastAsia="Times New Roman" w:cs="Times New Roman"/>
          <w:sz w:val="20"/>
          <w:szCs w:val="20"/>
          <w:lang w:val="en-US"/>
        </w:rPr>
        <w:t xml:space="preserve"> Prezentarea autorizaţiei de import al precursorilor de droguri </w:t>
      </w:r>
    </w:p>
    <w:p w14:paraId="362CF08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69" w:anchor="Articolul 65." w:history="1">
        <w:r w:rsidRPr="004252D5">
          <w:rPr>
            <w:rFonts w:eastAsia="Times New Roman" w:cs="Times New Roman"/>
            <w:color w:val="0000FF"/>
            <w:sz w:val="20"/>
            <w:szCs w:val="20"/>
            <w:u w:val="single"/>
            <w:lang w:val="en-US"/>
          </w:rPr>
          <w:t>Articolul 65.</w:t>
        </w:r>
      </w:hyperlink>
      <w:r w:rsidRPr="004252D5">
        <w:rPr>
          <w:rFonts w:eastAsia="Times New Roman" w:cs="Times New Roman"/>
          <w:sz w:val="20"/>
          <w:szCs w:val="20"/>
          <w:lang w:val="en-US"/>
        </w:rPr>
        <w:t xml:space="preserve"> Acordarea, refuzul acordării, suspendarea şi retragerea autorizaţiei de export al precursorilor de droguri şi a autorizaţiei de import al precursorilor de droguri</w:t>
      </w:r>
    </w:p>
    <w:p w14:paraId="75157FE1"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0" w:anchor="Articolul 66." w:history="1">
        <w:r w:rsidRPr="004252D5">
          <w:rPr>
            <w:rFonts w:eastAsia="Times New Roman" w:cs="Times New Roman"/>
            <w:color w:val="0000FF"/>
            <w:sz w:val="20"/>
            <w:szCs w:val="20"/>
            <w:u w:val="single"/>
            <w:lang w:val="en-US"/>
          </w:rPr>
          <w:t>Articolul 66.</w:t>
        </w:r>
      </w:hyperlink>
      <w:r w:rsidRPr="004252D5">
        <w:rPr>
          <w:rFonts w:eastAsia="Times New Roman" w:cs="Times New Roman"/>
          <w:sz w:val="20"/>
          <w:szCs w:val="20"/>
          <w:lang w:val="en-US"/>
        </w:rPr>
        <w:t xml:space="preserve"> Reglementarea tranzitului precursorilor de droguri şi al medicamentelor pe teritoriul Republicii Moldova</w:t>
      </w:r>
    </w:p>
    <w:p w14:paraId="54D7C41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48A68D0"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 xml:space="preserve">Secţiunea a 5-a </w:t>
      </w:r>
    </w:p>
    <w:p w14:paraId="7CE3F82F"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 xml:space="preserve">Depozitarea, transportul şi alte activităţi cu precursorii de droguri </w:t>
      </w:r>
    </w:p>
    <w:p w14:paraId="50B51065"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1" w:anchor="Articolul 67." w:history="1">
        <w:r w:rsidRPr="004252D5">
          <w:rPr>
            <w:rFonts w:eastAsia="Times New Roman" w:cs="Times New Roman"/>
            <w:color w:val="0000FF"/>
            <w:sz w:val="20"/>
            <w:szCs w:val="20"/>
            <w:u w:val="single"/>
            <w:lang w:val="en-US"/>
          </w:rPr>
          <w:t>Articolul 67.</w:t>
        </w:r>
      </w:hyperlink>
      <w:r w:rsidRPr="004252D5">
        <w:rPr>
          <w:rFonts w:eastAsia="Times New Roman" w:cs="Times New Roman"/>
          <w:sz w:val="20"/>
          <w:szCs w:val="20"/>
          <w:lang w:val="en-US"/>
        </w:rPr>
        <w:t xml:space="preserve"> Depozitarea substanţelor clasificate</w:t>
      </w:r>
    </w:p>
    <w:p w14:paraId="4D42CD21"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2" w:anchor="Articolul 68." w:history="1">
        <w:r w:rsidRPr="004252D5">
          <w:rPr>
            <w:rFonts w:eastAsia="Times New Roman" w:cs="Times New Roman"/>
            <w:color w:val="0000FF"/>
            <w:sz w:val="20"/>
            <w:szCs w:val="20"/>
            <w:u w:val="single"/>
            <w:lang w:val="en-US"/>
          </w:rPr>
          <w:t>Articolul 68.</w:t>
        </w:r>
      </w:hyperlink>
      <w:r w:rsidRPr="004252D5">
        <w:rPr>
          <w:rFonts w:eastAsia="Times New Roman" w:cs="Times New Roman"/>
          <w:sz w:val="20"/>
          <w:szCs w:val="20"/>
          <w:lang w:val="en-US"/>
        </w:rPr>
        <w:t xml:space="preserve"> Transportul substanţelor clasificate în categoriile 1 şi 2</w:t>
      </w:r>
    </w:p>
    <w:p w14:paraId="16C44E0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3" w:anchor="Articolul 69." w:history="1">
        <w:r w:rsidRPr="004252D5">
          <w:rPr>
            <w:rFonts w:eastAsia="Times New Roman" w:cs="Times New Roman"/>
            <w:color w:val="0000FF"/>
            <w:sz w:val="20"/>
            <w:szCs w:val="20"/>
            <w:u w:val="single"/>
            <w:lang w:val="en-US"/>
          </w:rPr>
          <w:t>Articolul 69.</w:t>
        </w:r>
      </w:hyperlink>
      <w:r w:rsidRPr="004252D5">
        <w:rPr>
          <w:rFonts w:eastAsia="Times New Roman" w:cs="Times New Roman"/>
          <w:sz w:val="20"/>
          <w:szCs w:val="20"/>
          <w:lang w:val="en-US"/>
        </w:rPr>
        <w:t xml:space="preserve"> Transportarea medicamentelor care conţin substanţe clasificate în Categoria 1 peste frontiera vamală de către persoane fizice</w:t>
      </w:r>
    </w:p>
    <w:p w14:paraId="03F2DAC9"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4" w:anchor="Articolul 70." w:history="1">
        <w:r w:rsidRPr="004252D5">
          <w:rPr>
            <w:rFonts w:eastAsia="Times New Roman" w:cs="Times New Roman"/>
            <w:color w:val="0000FF"/>
            <w:sz w:val="20"/>
            <w:szCs w:val="20"/>
            <w:u w:val="single"/>
            <w:lang w:val="en-US"/>
          </w:rPr>
          <w:t>Articolul 70.</w:t>
        </w:r>
      </w:hyperlink>
      <w:r w:rsidRPr="004252D5">
        <w:rPr>
          <w:rFonts w:eastAsia="Times New Roman" w:cs="Times New Roman"/>
          <w:sz w:val="20"/>
          <w:szCs w:val="20"/>
          <w:lang w:val="en-US"/>
        </w:rPr>
        <w:t xml:space="preserve"> Prescrierea medicamentelor care conţin substanţe clasificate în Categoria 1</w:t>
      </w:r>
    </w:p>
    <w:p w14:paraId="16BFFBE2"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5" w:anchor="Articolul 71." w:history="1">
        <w:r w:rsidRPr="004252D5">
          <w:rPr>
            <w:rFonts w:eastAsia="Times New Roman" w:cs="Times New Roman"/>
            <w:color w:val="0000FF"/>
            <w:sz w:val="20"/>
            <w:szCs w:val="20"/>
            <w:u w:val="single"/>
            <w:lang w:val="en-US"/>
          </w:rPr>
          <w:t>Articolul 71.</w:t>
        </w:r>
      </w:hyperlink>
      <w:r w:rsidRPr="004252D5">
        <w:rPr>
          <w:rFonts w:eastAsia="Times New Roman" w:cs="Times New Roman"/>
          <w:sz w:val="20"/>
          <w:szCs w:val="20"/>
          <w:lang w:val="en-US"/>
        </w:rPr>
        <w:t xml:space="preserve"> Declaraţia clientului</w:t>
      </w:r>
    </w:p>
    <w:p w14:paraId="5E2EBCAE"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6" w:anchor="Articolul 72." w:history="1">
        <w:r w:rsidRPr="004252D5">
          <w:rPr>
            <w:rFonts w:eastAsia="Times New Roman" w:cs="Times New Roman"/>
            <w:color w:val="0000FF"/>
            <w:sz w:val="20"/>
            <w:szCs w:val="20"/>
            <w:u w:val="single"/>
            <w:lang w:val="en-US"/>
          </w:rPr>
          <w:t>Articolul 72.</w:t>
        </w:r>
      </w:hyperlink>
      <w:r w:rsidRPr="004252D5">
        <w:rPr>
          <w:rFonts w:eastAsia="Times New Roman" w:cs="Times New Roman"/>
          <w:sz w:val="20"/>
          <w:szCs w:val="20"/>
          <w:lang w:val="en-US"/>
        </w:rPr>
        <w:t xml:space="preserve"> Documentarea</w:t>
      </w:r>
    </w:p>
    <w:p w14:paraId="4209462A"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7" w:anchor="Articolul 73." w:history="1">
        <w:r w:rsidRPr="004252D5">
          <w:rPr>
            <w:rFonts w:eastAsia="Times New Roman" w:cs="Times New Roman"/>
            <w:color w:val="0000FF"/>
            <w:sz w:val="20"/>
            <w:szCs w:val="20"/>
            <w:u w:val="single"/>
            <w:lang w:val="en-US"/>
          </w:rPr>
          <w:t>Articolul 73.</w:t>
        </w:r>
      </w:hyperlink>
      <w:r w:rsidRPr="004252D5">
        <w:rPr>
          <w:rFonts w:eastAsia="Times New Roman" w:cs="Times New Roman"/>
          <w:sz w:val="20"/>
          <w:szCs w:val="20"/>
          <w:lang w:val="en-US"/>
        </w:rPr>
        <w:t xml:space="preserve"> Etichetarea</w:t>
      </w:r>
    </w:p>
    <w:p w14:paraId="78D582C2"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8" w:anchor="Articolul 74." w:history="1">
        <w:r w:rsidRPr="004252D5">
          <w:rPr>
            <w:rFonts w:eastAsia="Times New Roman" w:cs="Times New Roman"/>
            <w:color w:val="0000FF"/>
            <w:sz w:val="20"/>
            <w:szCs w:val="20"/>
            <w:u w:val="single"/>
            <w:lang w:val="en-US"/>
          </w:rPr>
          <w:t>Articolul 74.</w:t>
        </w:r>
      </w:hyperlink>
      <w:r w:rsidRPr="004252D5">
        <w:rPr>
          <w:rFonts w:eastAsia="Times New Roman" w:cs="Times New Roman"/>
          <w:sz w:val="20"/>
          <w:szCs w:val="20"/>
          <w:lang w:val="en-US"/>
        </w:rPr>
        <w:t xml:space="preserve"> Informaţii necesare pentru monitorizarea substanţelor clasificate</w:t>
      </w:r>
    </w:p>
    <w:p w14:paraId="320653F3"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79" w:anchor="Articolul 75." w:history="1">
        <w:r w:rsidRPr="004252D5">
          <w:rPr>
            <w:rFonts w:eastAsia="Times New Roman" w:cs="Times New Roman"/>
            <w:color w:val="0000FF"/>
            <w:sz w:val="20"/>
            <w:szCs w:val="20"/>
            <w:u w:val="single"/>
            <w:lang w:val="en-US"/>
          </w:rPr>
          <w:t>Articolul 75.</w:t>
        </w:r>
      </w:hyperlink>
      <w:r w:rsidRPr="004252D5">
        <w:rPr>
          <w:rFonts w:eastAsia="Times New Roman" w:cs="Times New Roman"/>
          <w:sz w:val="20"/>
          <w:szCs w:val="20"/>
          <w:lang w:val="en-US"/>
        </w:rPr>
        <w:t xml:space="preserve"> Notificarea Comitetului şi a autorităţilor competente</w:t>
      </w:r>
    </w:p>
    <w:p w14:paraId="37CF5457"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0" w:anchor="Articolul 76." w:history="1">
        <w:r w:rsidRPr="004252D5">
          <w:rPr>
            <w:rFonts w:eastAsia="Times New Roman" w:cs="Times New Roman"/>
            <w:color w:val="0000FF"/>
            <w:sz w:val="20"/>
            <w:szCs w:val="20"/>
            <w:u w:val="single"/>
            <w:lang w:val="en-US"/>
          </w:rPr>
          <w:t>Articolul 76.</w:t>
        </w:r>
      </w:hyperlink>
      <w:r w:rsidRPr="004252D5">
        <w:rPr>
          <w:rFonts w:eastAsia="Times New Roman" w:cs="Times New Roman"/>
          <w:sz w:val="20"/>
          <w:szCs w:val="20"/>
          <w:lang w:val="en-US"/>
        </w:rPr>
        <w:t xml:space="preserve"> Datele cu caracter personal</w:t>
      </w:r>
    </w:p>
    <w:p w14:paraId="27E356E3"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1" w:anchor="Articolul 77." w:history="1">
        <w:r w:rsidRPr="004252D5">
          <w:rPr>
            <w:rFonts w:eastAsia="Times New Roman" w:cs="Times New Roman"/>
            <w:color w:val="0000FF"/>
            <w:sz w:val="20"/>
            <w:szCs w:val="20"/>
            <w:u w:val="single"/>
            <w:lang w:val="en-US"/>
          </w:rPr>
          <w:t>Articolul 77.</w:t>
        </w:r>
      </w:hyperlink>
      <w:r w:rsidRPr="004252D5">
        <w:rPr>
          <w:rFonts w:eastAsia="Times New Roman" w:cs="Times New Roman"/>
          <w:sz w:val="20"/>
          <w:szCs w:val="20"/>
          <w:lang w:val="en-US"/>
        </w:rPr>
        <w:t xml:space="preserve"> Baza de date naţională privind precursorii de droguri</w:t>
      </w:r>
    </w:p>
    <w:p w14:paraId="57890EAA"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2" w:anchor="Articolul 78." w:history="1">
        <w:r w:rsidRPr="004252D5">
          <w:rPr>
            <w:rFonts w:eastAsia="Times New Roman" w:cs="Times New Roman"/>
            <w:color w:val="0000FF"/>
            <w:sz w:val="20"/>
            <w:szCs w:val="20"/>
            <w:u w:val="single"/>
            <w:lang w:val="en-US"/>
          </w:rPr>
          <w:t>Articolul 78.</w:t>
        </w:r>
      </w:hyperlink>
      <w:r w:rsidRPr="004252D5">
        <w:rPr>
          <w:rFonts w:eastAsia="Times New Roman" w:cs="Times New Roman"/>
          <w:sz w:val="20"/>
          <w:szCs w:val="20"/>
          <w:lang w:val="en-US"/>
        </w:rPr>
        <w:t xml:space="preserve"> Informarea Consiliului Internaţional pentru Controlul Drogurilor </w:t>
      </w:r>
    </w:p>
    <w:p w14:paraId="4004858C"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3" w:anchor="Articolul 79." w:history="1">
        <w:r w:rsidRPr="004252D5">
          <w:rPr>
            <w:rFonts w:eastAsia="Times New Roman" w:cs="Times New Roman"/>
            <w:color w:val="0000FF"/>
            <w:sz w:val="20"/>
            <w:szCs w:val="20"/>
            <w:u w:val="single"/>
            <w:lang w:val="en-US"/>
          </w:rPr>
          <w:t>Articolul 79.</w:t>
        </w:r>
      </w:hyperlink>
      <w:r w:rsidRPr="004252D5">
        <w:rPr>
          <w:rFonts w:eastAsia="Times New Roman" w:cs="Times New Roman"/>
          <w:sz w:val="20"/>
          <w:szCs w:val="20"/>
          <w:lang w:val="en-US"/>
        </w:rPr>
        <w:t xml:space="preserve"> Obligaţiile autorităţilor responsabile</w:t>
      </w:r>
    </w:p>
    <w:p w14:paraId="0884140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E00B438"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 xml:space="preserve">Capitolul IX </w:t>
      </w:r>
    </w:p>
    <w:p w14:paraId="0C0EAF39" w14:textId="77777777" w:rsidR="004252D5" w:rsidRPr="004252D5" w:rsidRDefault="004252D5" w:rsidP="004252D5">
      <w:pPr>
        <w:spacing w:after="0"/>
        <w:jc w:val="center"/>
        <w:rPr>
          <w:rFonts w:eastAsia="Times New Roman" w:cs="Times New Roman"/>
          <w:b/>
          <w:bCs/>
          <w:sz w:val="19"/>
          <w:szCs w:val="19"/>
          <w:lang w:val="en-US"/>
        </w:rPr>
      </w:pPr>
      <w:r w:rsidRPr="004252D5">
        <w:rPr>
          <w:rFonts w:eastAsia="Times New Roman" w:cs="Times New Roman"/>
          <w:b/>
          <w:bCs/>
          <w:sz w:val="19"/>
          <w:szCs w:val="19"/>
          <w:lang w:val="en-US"/>
        </w:rPr>
        <w:t>DISPOZIŢII FINALE ŞI TRANZITORII</w:t>
      </w:r>
    </w:p>
    <w:p w14:paraId="2A64E03F"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4" w:anchor="Articolul 80." w:history="1">
        <w:r w:rsidRPr="004252D5">
          <w:rPr>
            <w:rFonts w:eastAsia="Times New Roman" w:cs="Times New Roman"/>
            <w:color w:val="0000FF"/>
            <w:sz w:val="20"/>
            <w:szCs w:val="20"/>
            <w:u w:val="single"/>
            <w:lang w:val="en-US"/>
          </w:rPr>
          <w:t>Articolul 80.</w:t>
        </w:r>
      </w:hyperlink>
      <w:r w:rsidRPr="004252D5">
        <w:rPr>
          <w:rFonts w:eastAsia="Times New Roman" w:cs="Times New Roman"/>
          <w:sz w:val="20"/>
          <w:szCs w:val="20"/>
          <w:lang w:val="en-US"/>
        </w:rPr>
        <w:t xml:space="preserve"> Dispoziţii finale şi tranzitorii</w:t>
      </w:r>
    </w:p>
    <w:p w14:paraId="7AFB8FC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FC6A1CD"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5" w:anchor="Anexa nr.1" w:history="1">
        <w:r w:rsidRPr="004252D5">
          <w:rPr>
            <w:rFonts w:eastAsia="Times New Roman" w:cs="Times New Roman"/>
            <w:color w:val="0000FF"/>
            <w:sz w:val="20"/>
            <w:szCs w:val="20"/>
            <w:u w:val="single"/>
            <w:lang w:val="en-US"/>
          </w:rPr>
          <w:t>Anexa nr.1</w:t>
        </w:r>
      </w:hyperlink>
      <w:r w:rsidRPr="004252D5">
        <w:rPr>
          <w:rFonts w:eastAsia="Times New Roman" w:cs="Times New Roman"/>
          <w:sz w:val="20"/>
          <w:szCs w:val="20"/>
          <w:lang w:val="en-US"/>
        </w:rPr>
        <w:t xml:space="preserve"> Clasificarea substanţelor stupefiante, psihotrope, a plantelor, a precursorilor, a medicamentelor, a substanţelor psihoactive noi şi a substitutelor de droguri</w:t>
      </w:r>
    </w:p>
    <w:p w14:paraId="223A026D" w14:textId="77777777" w:rsidR="004252D5" w:rsidRPr="004252D5" w:rsidRDefault="004252D5" w:rsidP="004252D5">
      <w:pPr>
        <w:spacing w:before="45" w:after="0"/>
        <w:ind w:left="1134" w:right="567" w:hanging="567"/>
        <w:jc w:val="both"/>
        <w:rPr>
          <w:rFonts w:eastAsia="Times New Roman" w:cs="Times New Roman"/>
          <w:sz w:val="20"/>
          <w:szCs w:val="20"/>
          <w:lang w:val="en-US"/>
        </w:rPr>
      </w:pPr>
      <w:hyperlink r:id="rId86" w:anchor="Anexa nr.2" w:history="1">
        <w:r w:rsidRPr="004252D5">
          <w:rPr>
            <w:rFonts w:eastAsia="Times New Roman" w:cs="Times New Roman"/>
            <w:color w:val="0000FF"/>
            <w:sz w:val="20"/>
            <w:szCs w:val="20"/>
            <w:u w:val="single"/>
            <w:lang w:val="en-US"/>
          </w:rPr>
          <w:t>Anexa nr.2</w:t>
        </w:r>
      </w:hyperlink>
      <w:r w:rsidRPr="004252D5">
        <w:rPr>
          <w:rFonts w:eastAsia="Times New Roman" w:cs="Times New Roman"/>
          <w:sz w:val="20"/>
          <w:szCs w:val="20"/>
          <w:lang w:val="en-US"/>
        </w:rPr>
        <w:t xml:space="preserve"> Modificarea unor acte normative</w:t>
      </w:r>
    </w:p>
    <w:p w14:paraId="267BD7F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8197D7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4F0254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BD34B8C" w14:textId="77777777" w:rsidR="004252D5" w:rsidRPr="004252D5" w:rsidRDefault="004252D5" w:rsidP="004252D5">
      <w:pPr>
        <w:spacing w:after="0"/>
        <w:jc w:val="right"/>
        <w:rPr>
          <w:rFonts w:eastAsia="Times New Roman" w:cs="Times New Roman"/>
          <w:sz w:val="24"/>
          <w:szCs w:val="24"/>
          <w:lang w:val="en-US"/>
        </w:rPr>
      </w:pPr>
      <w:r w:rsidRPr="004252D5">
        <w:rPr>
          <w:rFonts w:eastAsia="Times New Roman" w:cs="Times New Roman"/>
          <w:b/>
          <w:bCs/>
          <w:sz w:val="24"/>
          <w:szCs w:val="24"/>
          <w:lang w:val="en-US"/>
        </w:rPr>
        <w:t>UE</w:t>
      </w:r>
    </w:p>
    <w:p w14:paraId="4405EE2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28E6C7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Parlamentul adoptă prezenta lege organică.</w:t>
      </w:r>
    </w:p>
    <w:p w14:paraId="1CE4F03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5DF808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Prezenta lege transpune parţial: </w:t>
      </w:r>
    </w:p>
    <w:p w14:paraId="3A51ECF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Regulamentul (CE) nr.273/2004 al Parlamentului European şi al Consiliului din 11 februarie 2004 privind precursorii drogurilor, publicat în Jurnalul Oficial al Uniunii Europene L 047 din 18 februarie 2004, CELEX: 32004R0273, astfel cum a fost modificat ultima dată prin Regulamentul delegat (UE) 2024/1331 al Comisiei din 28 februarie 2024;</w:t>
      </w:r>
    </w:p>
    <w:p w14:paraId="73FCB59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Regulamentul (CE) nr.111/2005 al Consiliului din 22 decembrie 2004 de stabilire a normelor de monitorizare a comerţului cu precursori de droguri între Uniune şi ţările terţe, publicat în Jurnalul Oficial al Uniunii Europene L 022 din 26 ianuarie 2005, CELEX: 32005R0111, astfel cum a fost modificat ultima dată prin Regulamentul delegat (UE) 2024/1331 al Comisiei din 28 februarie 2024;</w:t>
      </w:r>
    </w:p>
    <w:p w14:paraId="40CF575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Regulamentul de punere în aplicare (UE) 2015/1013 al Comisiei din 25 iunie 2015 de stabilire a normelor privind Regulamentul (CE) nr.273/2004 al Parlamentului European şi al Consiliului privind precursorii drogurilor şi Regulamentul (CE) nr.111/2005 al Consiliului de stabilire a normelor de monitorizare a comerţului între Uniune şi ţările terţe cu precursori ai drogurilor, publicat în Jurnalul Oficial al Uniunii Europene L 162 din 27 iunie 2015, CELEX: 32015R1013;</w:t>
      </w:r>
    </w:p>
    <w:p w14:paraId="6D569D9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Regulamentul delegat (UE) 2015/1011 al Comisiei din 24 aprilie 2015 de completare a Regulamentului (CE) nr.273/2004 al Parlamentului European şi al Consiliului şi a Regulamentului (CE) nr.111/2005 al Consiliului de stabilire a normelor de monitorizare a comerţului cu precursori de droguri între Comunitate şi ţările terţe şi de abrogare a Regulamentului (CE) nr.1277/2005 al Comisiei, publicat în Jurnalul Oficial al Uniunii Europene L 162 din 27 iunie 2015, CELEX: 32015R1011;</w:t>
      </w:r>
    </w:p>
    <w:p w14:paraId="2EE9774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Decizia-cadru 2004/757/JAI a Consiliului din 25 octombrie 2004 de stabilire a dispoziţiilor minime privind elementele constitutive ale infracţiunilor şi sancţiunile aplicabile în domeniul traficului ilicit de droguri, publicată în Jurnalul Oficial al Uniunii Europene L 335 din 11 noiembrie 2004, CELEX: 32004F0757, astfel cum a fost modificată ultima dată prin Directiva delegată (UE) 2022/1326 a Comisiei din 18 martie 2022;</w:t>
      </w:r>
    </w:p>
    <w:p w14:paraId="4D92110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Regulamentul (UE) 2023/1322 al Parlamentului European şi al Consiliului din 27 iunie 2023 cu privire la Agenţia Uniunii Europene privind Drogurile (EUDA) şi de abrogare a Regulamentului (CE) nr.1920/2006, publicat în Jurnalul Oficial al Uniunii Europene L 166 din 30 iunie 2023, CELEX: 32023R1322.</w:t>
      </w:r>
    </w:p>
    <w:p w14:paraId="77A4D7E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 </w:t>
      </w:r>
    </w:p>
    <w:p w14:paraId="09FC350E"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Capitolul I</w:t>
      </w:r>
    </w:p>
    <w:p w14:paraId="2B8C161B"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DISPOZIŢII GENERALE</w:t>
      </w:r>
    </w:p>
    <w:p w14:paraId="3838D03E" w14:textId="77777777" w:rsidR="004252D5" w:rsidRPr="004252D5" w:rsidRDefault="004252D5" w:rsidP="004252D5">
      <w:pPr>
        <w:spacing w:after="0"/>
        <w:ind w:firstLine="567"/>
        <w:jc w:val="both"/>
        <w:rPr>
          <w:rFonts w:eastAsia="Times New Roman" w:cs="Times New Roman"/>
          <w:sz w:val="24"/>
          <w:szCs w:val="24"/>
          <w:lang w:val="en-US"/>
        </w:rPr>
      </w:pPr>
      <w:bookmarkStart w:id="0" w:name="Articolul_1."/>
      <w:r w:rsidRPr="004252D5">
        <w:rPr>
          <w:rFonts w:eastAsia="Times New Roman" w:cs="Times New Roman"/>
          <w:b/>
          <w:bCs/>
          <w:sz w:val="24"/>
          <w:szCs w:val="24"/>
          <w:lang w:val="en-US"/>
        </w:rPr>
        <w:t>Articolul 1.</w:t>
      </w:r>
      <w:bookmarkEnd w:id="0"/>
      <w:r w:rsidRPr="004252D5">
        <w:rPr>
          <w:rFonts w:eastAsia="Times New Roman" w:cs="Times New Roman"/>
          <w:sz w:val="24"/>
          <w:szCs w:val="24"/>
          <w:lang w:val="en-US"/>
        </w:rPr>
        <w:t xml:space="preserve"> Domeniul de aplicare a prezentei legi</w:t>
      </w:r>
    </w:p>
    <w:p w14:paraId="7699AA7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Prezenta lege se aplică activităţilor cu substanţe stupefiante, substanţe psihotrope, plante care conţin astfel de substanţe, cu precursori de droguri, cu medicamente care conţin substanţe stupefiante, psihotrope şi/sau precursori, cu substanţe psihoactive noi, substitute de droguri şi produse etnobotanice, desfăşurate pe teritoriul Republicii Moldova în scopuri medicale, ştiinţifice, industriale, de expertiză, horticole sau în alte scopuri permise de lege, precum şi activităţilor de prevenire, control şi monitorizare a circulaţiei acestora.</w:t>
      </w:r>
    </w:p>
    <w:p w14:paraId="002DB68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Prezenta lege se aplică persoanelor fizice şi juridice care desfăşoară activităţi cu substanţele şi produsele prevăzute la alin.(1), precum şi autorităţilor competente care exercită atribuţii de autorizare, supraveghere şi control în domeniul respectiv.</w:t>
      </w:r>
    </w:p>
    <w:p w14:paraId="74C0397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D69CE66" w14:textId="77777777" w:rsidR="004252D5" w:rsidRPr="004252D5" w:rsidRDefault="004252D5" w:rsidP="004252D5">
      <w:pPr>
        <w:spacing w:after="0"/>
        <w:ind w:firstLine="567"/>
        <w:jc w:val="both"/>
        <w:rPr>
          <w:rFonts w:eastAsia="Times New Roman" w:cs="Times New Roman"/>
          <w:sz w:val="24"/>
          <w:szCs w:val="24"/>
          <w:lang w:val="en-US"/>
        </w:rPr>
      </w:pPr>
      <w:bookmarkStart w:id="1" w:name="Articolul_2."/>
      <w:r w:rsidRPr="004252D5">
        <w:rPr>
          <w:rFonts w:eastAsia="Times New Roman" w:cs="Times New Roman"/>
          <w:b/>
          <w:bCs/>
          <w:sz w:val="24"/>
          <w:szCs w:val="24"/>
          <w:lang w:val="en-US"/>
        </w:rPr>
        <w:t>Articolul 2.</w:t>
      </w:r>
      <w:bookmarkEnd w:id="1"/>
      <w:r w:rsidRPr="004252D5">
        <w:rPr>
          <w:rFonts w:eastAsia="Times New Roman" w:cs="Times New Roman"/>
          <w:sz w:val="24"/>
          <w:szCs w:val="24"/>
          <w:lang w:val="en-US"/>
        </w:rPr>
        <w:t xml:space="preserve"> Noţiuni</w:t>
      </w:r>
    </w:p>
    <w:p w14:paraId="2F1FCF1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În sensul prezentei legi, următoarele noţiuni semnifică:</w:t>
      </w:r>
    </w:p>
    <w:p w14:paraId="7258430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abuz de substanţe, plante şi medicamente care conţin substanţe stupefiante, psihotrope şi precursori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abuz</w:t>
      </w:r>
      <w:r w:rsidRPr="004252D5">
        <w:rPr>
          <w:rFonts w:eastAsia="Times New Roman" w:cs="Times New Roman"/>
          <w:sz w:val="24"/>
          <w:szCs w:val="24"/>
          <w:lang w:val="en-US"/>
        </w:rPr>
        <w:t>) –utilizare excesivă intenţionată, repetată sau ocazională, a substanţelor, a plantelor şi a medicamentelor care conţin substanţe stupefiante, psihotrope sau precursori în afara scopurilor medicale justificate, în doze sau moduri care pot produce efecte nocive asupra stării fizice sau psihice a persoanei;</w:t>
      </w:r>
    </w:p>
    <w:p w14:paraId="3F103AA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activităţi intermediare cu precursori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activităţi intermediare</w:t>
      </w:r>
      <w:r w:rsidRPr="004252D5">
        <w:rPr>
          <w:rFonts w:eastAsia="Times New Roman" w:cs="Times New Roman"/>
          <w:sz w:val="24"/>
          <w:szCs w:val="24"/>
          <w:lang w:val="en-US"/>
        </w:rPr>
        <w:t>) – activităţi de organizare a procurării, vânzării sau furnizării substanţelor clasificate, desfăşurate de o persoană fizică sau juridică pentru a obţine un acord între părţi sau pentru a acţiona în numele a cel puţin uneia dintre părţi, fără a intra în posesia acestor substanţe sau fără a prelua controlul tranzacţiei;</w:t>
      </w:r>
    </w:p>
    <w:p w14:paraId="6CA82F0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autorizaţie specială pentru activitate cu precursorii de droguri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autorizaţie specială</w:t>
      </w:r>
      <w:r w:rsidRPr="004252D5">
        <w:rPr>
          <w:rFonts w:eastAsia="Times New Roman" w:cs="Times New Roman"/>
          <w:sz w:val="24"/>
          <w:szCs w:val="24"/>
          <w:lang w:val="en-US"/>
        </w:rPr>
        <w:t>) – actul permisiv care atestă întrunirea anumitor condiţii şi acordă drepturi către unităţile farmaceutice, cabinetele veterinare, Serviciul Vamal, Inspectoratul General al Poliţiei, Inspectoratul General al Poliţiei de Frontieră, Administraţia Naţională a Penitenciarelor, instituţiile Ministerului Apărării şi unităţile militare, pentru îndeplinirea sarcinilor oficiale;</w:t>
      </w:r>
    </w:p>
    <w:p w14:paraId="0B2014A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canabis</w:t>
      </w:r>
      <w:r w:rsidRPr="004252D5">
        <w:rPr>
          <w:rFonts w:eastAsia="Times New Roman" w:cs="Times New Roman"/>
          <w:sz w:val="24"/>
          <w:szCs w:val="24"/>
          <w:lang w:val="en-US"/>
        </w:rPr>
        <w:t xml:space="preserve"> – vârfurile înflorite sau fructifere ale plantei din genul </w:t>
      </w:r>
      <w:r w:rsidRPr="004252D5">
        <w:rPr>
          <w:rFonts w:eastAsia="Times New Roman" w:cs="Times New Roman"/>
          <w:i/>
          <w:iCs/>
          <w:sz w:val="24"/>
          <w:szCs w:val="24"/>
          <w:lang w:val="en-US"/>
        </w:rPr>
        <w:t>Cannabis</w:t>
      </w:r>
      <w:r w:rsidRPr="004252D5">
        <w:rPr>
          <w:rFonts w:eastAsia="Times New Roman" w:cs="Times New Roman"/>
          <w:sz w:val="24"/>
          <w:szCs w:val="24"/>
          <w:lang w:val="en-US"/>
        </w:rPr>
        <w:t>, precum şi răşina acestora, indiferent de denumirea botanică sau varietate, altele decât seminţele şi frunzele neînsoţite de vârfuri florifere, care conţin tetrahidrocanabinol într-o concentraţie ce induce efecte psihoactive, supuse regimului de control al substanţelor stupefiante sau psihotrope;</w:t>
      </w:r>
    </w:p>
    <w:p w14:paraId="68C4214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5.</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cânepă industrială/horticolă</w:t>
      </w:r>
      <w:r w:rsidRPr="004252D5">
        <w:rPr>
          <w:rFonts w:eastAsia="Times New Roman" w:cs="Times New Roman"/>
          <w:sz w:val="24"/>
          <w:szCs w:val="24"/>
          <w:lang w:val="en-US"/>
        </w:rPr>
        <w:t xml:space="preserve"> – plantă din genul </w:t>
      </w:r>
      <w:r w:rsidRPr="004252D5">
        <w:rPr>
          <w:rFonts w:eastAsia="Times New Roman" w:cs="Times New Roman"/>
          <w:i/>
          <w:iCs/>
          <w:sz w:val="24"/>
          <w:szCs w:val="24"/>
          <w:lang w:val="en-US"/>
        </w:rPr>
        <w:t>Cannabis</w:t>
      </w:r>
      <w:r w:rsidRPr="004252D5">
        <w:rPr>
          <w:rFonts w:eastAsia="Times New Roman" w:cs="Times New Roman"/>
          <w:sz w:val="24"/>
          <w:szCs w:val="24"/>
          <w:lang w:val="en-US"/>
        </w:rPr>
        <w:t>, cu un conţinut de tetrahidrocanabinol care nu depăşeşte 0,3%, determinat prin analize chimice efectuate de un laborator acreditat, cultivată în scopuri industriale, horticole sau alimentare, pentru obţinerea de fibre, tulpini, seminţe, ulei, biomasă şi alte derivate, cu excluderea utilizării în scopuri medicale, recreative sau experimentale;</w:t>
      </w:r>
    </w:p>
    <w:p w14:paraId="473CA05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6.</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circulaţia substanţelor stupefiante, psihotrope şi a plantelor care conţin astfel de substanţe, a precursorilor, a substanţelor psihoactive noi, a produselor etnobotanice şi a substitutelor de droguri </w:t>
      </w:r>
      <w:r w:rsidRPr="004252D5">
        <w:rPr>
          <w:rFonts w:eastAsia="Times New Roman" w:cs="Times New Roman"/>
          <w:sz w:val="24"/>
          <w:szCs w:val="24"/>
          <w:lang w:val="en-US"/>
        </w:rPr>
        <w:t>– toate activităţile care includ cercetare ştiinţifică şi experimentare, elaborare, fabricare, preparare, transformare, extragere şi prelucrare, cultivare, recoltare şi distrugere a plantelor care conţin substanţe stupefiante, psihotrope, distrugere a acestor substanţe, a precursorilor, a substanţelor psihoactive noi, a produselor etnobotanice şi a substitutelor de droguri, de asemenea import şi export, transport, livrare, expediere, distribuţie şi comerţ, eliberare şi utilizare, procurare, deţinere, păstrare şi depozitare a acestora, precum şi activităţile intermediare cu precursorii;</w:t>
      </w:r>
    </w:p>
    <w:p w14:paraId="7BE1033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7.</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Consiliul Internaţional pentru Controlul Drogurilor </w:t>
      </w:r>
      <w:r w:rsidRPr="004252D5">
        <w:rPr>
          <w:rFonts w:eastAsia="Times New Roman" w:cs="Times New Roman"/>
          <w:sz w:val="24"/>
          <w:szCs w:val="24"/>
          <w:lang w:val="en-US"/>
        </w:rPr>
        <w:t xml:space="preserve">– organism creat de Convenţia unică a Organizaţiei Naţiunilor Unite asupra stupefiantelor din 1961, modificată prin Protocolul din 1972 (în continuare – </w:t>
      </w:r>
      <w:r w:rsidRPr="004252D5">
        <w:rPr>
          <w:rFonts w:eastAsia="Times New Roman" w:cs="Times New Roman"/>
          <w:i/>
          <w:iCs/>
          <w:sz w:val="24"/>
          <w:szCs w:val="24"/>
          <w:lang w:val="en-US"/>
        </w:rPr>
        <w:t>Convenţia unică asupra stupefiantelor din 1961</w:t>
      </w:r>
      <w:r w:rsidRPr="004252D5">
        <w:rPr>
          <w:rFonts w:eastAsia="Times New Roman" w:cs="Times New Roman"/>
          <w:sz w:val="24"/>
          <w:szCs w:val="24"/>
          <w:lang w:val="en-US"/>
        </w:rPr>
        <w:t>);</w:t>
      </w:r>
    </w:p>
    <w:p w14:paraId="0246849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lastRenderedPageBreak/>
        <w:t>8.</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convenţii internaţionale încheiate cu privire la substanţele stupefiante şi psihotrope – </w:t>
      </w:r>
      <w:r w:rsidRPr="004252D5">
        <w:rPr>
          <w:rFonts w:eastAsia="Times New Roman" w:cs="Times New Roman"/>
          <w:sz w:val="24"/>
          <w:szCs w:val="24"/>
          <w:lang w:val="en-US"/>
        </w:rPr>
        <w:t xml:space="preserve">Convenţia unică asupra stupefiantelor din 1961, Convenţia Organizaţiei Naţiunilor Unite asupra substanţelor psihotrope din 1971 (în continuare – </w:t>
      </w:r>
      <w:r w:rsidRPr="004252D5">
        <w:rPr>
          <w:rFonts w:eastAsia="Times New Roman" w:cs="Times New Roman"/>
          <w:i/>
          <w:iCs/>
          <w:sz w:val="24"/>
          <w:szCs w:val="24"/>
          <w:lang w:val="en-US"/>
        </w:rPr>
        <w:t>Convenţia asupra substanţelor psihotrope din 1971</w:t>
      </w:r>
      <w:r w:rsidRPr="004252D5">
        <w:rPr>
          <w:rFonts w:eastAsia="Times New Roman" w:cs="Times New Roman"/>
          <w:sz w:val="24"/>
          <w:szCs w:val="24"/>
          <w:lang w:val="en-US"/>
        </w:rPr>
        <w:t>) şi Convenţia contra traficului ilicit de stupefiante şi substanţe psihotrope din 1988, la care Republica Moldova a aderat;</w:t>
      </w:r>
    </w:p>
    <w:p w14:paraId="6658921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9.</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cultivarea plantelor care conţin substanţe stupefiante sau psihotrope</w:t>
      </w:r>
      <w:r w:rsidRPr="004252D5">
        <w:rPr>
          <w:rFonts w:eastAsia="Times New Roman" w:cs="Times New Roman"/>
          <w:sz w:val="24"/>
          <w:szCs w:val="24"/>
          <w:lang w:val="en-US"/>
        </w:rPr>
        <w:t xml:space="preserve"> (în continuare – </w:t>
      </w:r>
      <w:r w:rsidRPr="004252D5">
        <w:rPr>
          <w:rFonts w:eastAsia="Times New Roman" w:cs="Times New Roman"/>
          <w:i/>
          <w:iCs/>
          <w:sz w:val="24"/>
          <w:szCs w:val="24"/>
          <w:lang w:val="en-US"/>
        </w:rPr>
        <w:t>cultivare</w:t>
      </w:r>
      <w:r w:rsidRPr="004252D5">
        <w:rPr>
          <w:rFonts w:eastAsia="Times New Roman" w:cs="Times New Roman"/>
          <w:sz w:val="24"/>
          <w:szCs w:val="24"/>
          <w:lang w:val="en-US"/>
        </w:rPr>
        <w:t>)</w:t>
      </w:r>
      <w:r w:rsidRPr="004252D5">
        <w:rPr>
          <w:rFonts w:eastAsia="Times New Roman" w:cs="Times New Roman"/>
          <w:i/>
          <w:iCs/>
          <w:sz w:val="24"/>
          <w:szCs w:val="24"/>
          <w:lang w:val="en-US"/>
        </w:rPr>
        <w:t xml:space="preserve"> – </w:t>
      </w:r>
      <w:r w:rsidRPr="004252D5">
        <w:rPr>
          <w:rFonts w:eastAsia="Times New Roman" w:cs="Times New Roman"/>
          <w:sz w:val="24"/>
          <w:szCs w:val="24"/>
          <w:lang w:val="en-US"/>
        </w:rPr>
        <w:t>totalitatea lucrărilor efectuate asupra plantelor din specii care conţin substanţe stupefiante sau psihotrope, inclusiv semănatul, răsădirea, îngrijirea (precum udarea, plivirea, tratamentele cu îngrăşăminte şi altele), culegerea (inclusiv culegerea opiului, a frunzelor de coca, a canabisului sau a răşinii de canabis din plantele producătoare), păstrarea, utilizarea şi prelucrarea acestora în scopul obţinerii substanţelor respective;</w:t>
      </w:r>
    </w:p>
    <w:p w14:paraId="6EE9F11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10.</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destinatar final de precursori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destinatar final</w:t>
      </w:r>
      <w:r w:rsidRPr="004252D5">
        <w:rPr>
          <w:rFonts w:eastAsia="Times New Roman" w:cs="Times New Roman"/>
          <w:sz w:val="24"/>
          <w:szCs w:val="24"/>
          <w:lang w:val="en-US"/>
        </w:rPr>
        <w:t>) – persoană fizică sau juridică căreia i se livrează substanţele clasificate, în scopuri specifice, care poate fi diferită de utilizatorul final, dar care urmează să preia aceste substanţe pentru utilizarea lor ulterioară, conform prevederilor legislaţiei;</w:t>
      </w:r>
    </w:p>
    <w:p w14:paraId="1FD2398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11.</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droguri</w:t>
      </w:r>
      <w:r w:rsidRPr="004252D5">
        <w:rPr>
          <w:rFonts w:eastAsia="Times New Roman" w:cs="Times New Roman"/>
          <w:sz w:val="24"/>
          <w:szCs w:val="24"/>
          <w:lang w:val="en-US"/>
        </w:rPr>
        <w:t xml:space="preserve"> – substanţe reglementate de Convenţia unică asupra stupefiantelor din 1961 sau de Convenţia asupra substanţelor psihotrope din 1971, precum şi oricare dintre substanţele şi plantele aflate sub control naţional, incluse în lista nr.3 din tabelele I–III prevăzute în anexa nr.1;</w:t>
      </w:r>
    </w:p>
    <w:p w14:paraId="5EF5986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12.</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efecte psihoactive</w:t>
      </w:r>
      <w:r w:rsidRPr="004252D5">
        <w:rPr>
          <w:rFonts w:eastAsia="Times New Roman" w:cs="Times New Roman"/>
          <w:sz w:val="24"/>
          <w:szCs w:val="24"/>
          <w:lang w:val="en-US"/>
        </w:rPr>
        <w:t xml:space="preserve"> – efectele pe care un produs le exercită asupra unei persoane atunci când este consumat, inclusiv stimularea sau inhibarea sistemului nervos central, provocând modificări ale funcţiilor psihice şi ale comportamentului sau creând dependenţă fizică sau psihică;</w:t>
      </w:r>
    </w:p>
    <w:p w14:paraId="0EE58A2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13.</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export </w:t>
      </w:r>
      <w:r w:rsidRPr="004252D5">
        <w:rPr>
          <w:rFonts w:eastAsia="Times New Roman" w:cs="Times New Roman"/>
          <w:sz w:val="24"/>
          <w:szCs w:val="24"/>
          <w:lang w:val="en-US"/>
        </w:rPr>
        <w:t>– orice scoatere de pe teritoriul vamal al Republicii Moldova a substanţelor reglementate de prezenta lege;</w:t>
      </w:r>
    </w:p>
    <w:p w14:paraId="16F0E97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14.</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exportator </w:t>
      </w:r>
      <w:r w:rsidRPr="004252D5">
        <w:rPr>
          <w:rFonts w:eastAsia="Times New Roman" w:cs="Times New Roman"/>
          <w:sz w:val="24"/>
          <w:szCs w:val="24"/>
          <w:lang w:val="en-US"/>
        </w:rPr>
        <w:t>– persoană fizică sau juridică responsabilă de realizarea operaţiunii de export al substanţelor reglementate de prezenta lege, în numele căreia se întocmeşte declaraţia vamală;</w:t>
      </w:r>
    </w:p>
    <w:p w14:paraId="3339F73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15.</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fabricant </w:t>
      </w:r>
      <w:r w:rsidRPr="004252D5">
        <w:rPr>
          <w:rFonts w:eastAsia="Times New Roman" w:cs="Times New Roman"/>
          <w:sz w:val="24"/>
          <w:szCs w:val="24"/>
          <w:lang w:val="en-US"/>
        </w:rPr>
        <w:t>– persoană fizică sau juridică ce desfăşoară activităţi de fabricare, transformând materii prime în produse finite sau semifinite;</w:t>
      </w:r>
    </w:p>
    <w:p w14:paraId="51CCCEA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16.</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fabricare </w:t>
      </w:r>
      <w:r w:rsidRPr="004252D5">
        <w:rPr>
          <w:rFonts w:eastAsia="Times New Roman" w:cs="Times New Roman"/>
          <w:sz w:val="24"/>
          <w:szCs w:val="24"/>
          <w:lang w:val="en-US"/>
        </w:rPr>
        <w:t>– orice activitate desfăşurată pentru obţinerea substanţelor aflate sub control, inclusiv purificarea şi transformarea acestora în alte substanţe controlate, de asemenea fabricarea produselor şi sau a medicamentelor, cu excepţia celor preparate pe bază de prescripţie medicală într-o unitate farmaceutică;</w:t>
      </w:r>
    </w:p>
    <w:p w14:paraId="392154F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17.</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import </w:t>
      </w:r>
      <w:r w:rsidRPr="004252D5">
        <w:rPr>
          <w:rFonts w:eastAsia="Times New Roman" w:cs="Times New Roman"/>
          <w:sz w:val="24"/>
          <w:szCs w:val="24"/>
          <w:lang w:val="en-US"/>
        </w:rPr>
        <w:t>– orice introducere pe teritoriul vamal al Republicii Moldova a substanţelor reglementate de prezenta lege;</w:t>
      </w:r>
    </w:p>
    <w:p w14:paraId="4EC5F96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18.</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importator</w:t>
      </w:r>
      <w:r w:rsidRPr="004252D5">
        <w:rPr>
          <w:rFonts w:eastAsia="Times New Roman" w:cs="Times New Roman"/>
          <w:sz w:val="24"/>
          <w:szCs w:val="24"/>
          <w:lang w:val="en-US"/>
        </w:rPr>
        <w:t xml:space="preserve"> – persoană fizică sau juridică responsabilă de efectuarea operaţiunii de import al substanţelor reglementate de prezenta lege, în numele căreia se întocmeşte declaraţia vamală;</w:t>
      </w:r>
    </w:p>
    <w:p w14:paraId="1BFCA9B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19.</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introducere pe piaţă a precursorilor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introducere pe piaţă</w:t>
      </w:r>
      <w:r w:rsidRPr="004252D5">
        <w:rPr>
          <w:rFonts w:eastAsia="Times New Roman" w:cs="Times New Roman"/>
          <w:sz w:val="24"/>
          <w:szCs w:val="24"/>
          <w:lang w:val="en-US"/>
        </w:rPr>
        <w:t>)– orice furnizare, contra cost sau gratuită, a unor substanţe clasificate, inclusiv depozitarea, fabricarea, prelucrarea, comerţul, distribuţia sau brokerajul acestora în vederea furnizării lor în Republica Moldova;</w:t>
      </w:r>
    </w:p>
    <w:p w14:paraId="4706F8F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20.</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înregistrare specială pentru activitate cu precursorii de droguri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înregistrare specială</w:t>
      </w:r>
      <w:r w:rsidRPr="004252D5">
        <w:rPr>
          <w:rFonts w:eastAsia="Times New Roman" w:cs="Times New Roman"/>
          <w:sz w:val="24"/>
          <w:szCs w:val="24"/>
          <w:lang w:val="en-US"/>
        </w:rPr>
        <w:t>) – înregistrarea activităţilor desfăşurate de către unităţile farmaceutice, cabinetele veterinare, Serviciul Vamal, Inspectoratul General al Poliţiei, Inspectoratul General al Poliţiei de Frontieră, Administraţia Naţională a Penitenciarelor, instituţiile Ministerului Apărării şi unităţile militare, pentru îndeplinirea sarcinilor oficiale;</w:t>
      </w:r>
    </w:p>
    <w:p w14:paraId="718AEE4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21.</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mac opiaceu</w:t>
      </w:r>
      <w:r w:rsidRPr="004252D5">
        <w:rPr>
          <w:rFonts w:eastAsia="Times New Roman" w:cs="Times New Roman"/>
          <w:sz w:val="24"/>
          <w:szCs w:val="24"/>
          <w:lang w:val="en-US"/>
        </w:rPr>
        <w:t xml:space="preserve"> – plantă aparţinând speciei </w:t>
      </w:r>
      <w:r w:rsidRPr="004252D5">
        <w:rPr>
          <w:rFonts w:eastAsia="Times New Roman" w:cs="Times New Roman"/>
          <w:i/>
          <w:iCs/>
          <w:sz w:val="24"/>
          <w:szCs w:val="24"/>
          <w:lang w:val="en-US"/>
        </w:rPr>
        <w:t>Papaver somniferum L.</w:t>
      </w:r>
      <w:r w:rsidRPr="004252D5">
        <w:rPr>
          <w:rFonts w:eastAsia="Times New Roman" w:cs="Times New Roman"/>
          <w:sz w:val="24"/>
          <w:szCs w:val="24"/>
          <w:lang w:val="en-US"/>
        </w:rPr>
        <w:t>;</w:t>
      </w:r>
    </w:p>
    <w:p w14:paraId="79E3267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22.</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medicamente care conţin substanţe stupefiante, psihotrope şi/sau precursori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medicamente</w:t>
      </w:r>
      <w:r w:rsidRPr="004252D5">
        <w:rPr>
          <w:rFonts w:eastAsia="Times New Roman" w:cs="Times New Roman"/>
          <w:sz w:val="24"/>
          <w:szCs w:val="24"/>
          <w:lang w:val="en-US"/>
        </w:rPr>
        <w:t>) – orice soluţie, amestec sau produs medicamentos, indiferent de starea sa fizică, care conţine una sau mai multe substanţe stupefiante, psihotrope ori precursori, destinat administrării terapeutice, fie fabricat industrial, fie preparat în farmacie conform unei prescripţii medicale magistrale sau oficinale;</w:t>
      </w:r>
    </w:p>
    <w:p w14:paraId="1A4801B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23.</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operator de precursori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operator</w:t>
      </w:r>
      <w:r w:rsidRPr="004252D5">
        <w:rPr>
          <w:rFonts w:eastAsia="Times New Roman" w:cs="Times New Roman"/>
          <w:sz w:val="24"/>
          <w:szCs w:val="24"/>
          <w:lang w:val="en-US"/>
        </w:rPr>
        <w:t xml:space="preserve">) – orice persoană fizică sau juridică implicată în importul sau exportul substanţelor clasificate sau în activităţi intermediare conexe, </w:t>
      </w:r>
      <w:r w:rsidRPr="004252D5">
        <w:rPr>
          <w:rFonts w:eastAsia="Times New Roman" w:cs="Times New Roman"/>
          <w:sz w:val="24"/>
          <w:szCs w:val="24"/>
          <w:lang w:val="en-US"/>
        </w:rPr>
        <w:lastRenderedPageBreak/>
        <w:t>inclusiv persoane care desfăşoară activitatea de completare a declaraţiilor vamale, fie ca activitate principală, fie ca activitate secundară;</w:t>
      </w:r>
    </w:p>
    <w:p w14:paraId="5775C86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24.</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plante care conţin substanţe stupefiante sau psihotrope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plante</w:t>
      </w:r>
      <w:r w:rsidRPr="004252D5">
        <w:rPr>
          <w:rFonts w:eastAsia="Times New Roman" w:cs="Times New Roman"/>
          <w:sz w:val="24"/>
          <w:szCs w:val="24"/>
          <w:lang w:val="en-US"/>
        </w:rPr>
        <w:t>) – plante care conţin substanţe stupefiante sau psihotrope originare din Republica Moldova ori procurate din import;</w:t>
      </w:r>
    </w:p>
    <w:p w14:paraId="5C950C5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25.</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precursor</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de droguri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precursor</w:t>
      </w:r>
      <w:r w:rsidRPr="004252D5">
        <w:rPr>
          <w:rFonts w:eastAsia="Times New Roman" w:cs="Times New Roman"/>
          <w:sz w:val="24"/>
          <w:szCs w:val="24"/>
          <w:lang w:val="en-US"/>
        </w:rPr>
        <w:t>) – substanţă de origine naturală sau sintetică, utilizată ca materie primă în fabricarea substanţelor stupefiante şi psihotrope, prevăzută în actele normative aprobate de Guvern;</w:t>
      </w:r>
    </w:p>
    <w:p w14:paraId="5D07ADB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26.</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preparat care conţine substanţe psihoactive noi</w:t>
      </w:r>
      <w:r w:rsidRPr="004252D5">
        <w:rPr>
          <w:rFonts w:eastAsia="Times New Roman" w:cs="Times New Roman"/>
          <w:sz w:val="24"/>
          <w:szCs w:val="24"/>
          <w:lang w:val="en-US"/>
        </w:rPr>
        <w:t xml:space="preserve"> – amestec care conţine una sau mai multe substanţe psihoactive noi, care nu sunt incluse în listele substanţelor reglementate de prezenta lege şi care nu au fost autorizate pentru utilizare în scop medical, în conformitate cu legislaţia;</w:t>
      </w:r>
    </w:p>
    <w:p w14:paraId="0AA10BB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27.</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prescripţie medicală pentru medicamentele aflate sub control naţional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prescripţie medicală</w:t>
      </w:r>
      <w:r w:rsidRPr="004252D5">
        <w:rPr>
          <w:rFonts w:eastAsia="Times New Roman" w:cs="Times New Roman"/>
          <w:sz w:val="24"/>
          <w:szCs w:val="24"/>
          <w:lang w:val="en-US"/>
        </w:rPr>
        <w:t>) – document oficial emis în formă scrisă sau electronică, semnat şi parafat de către un medic, prin care se recomandă un tratament medical unui pacient identificat în mod clar şi care autorizează eliberarea de către farmacist a unei cantităţi determinate de medicamente incluse în tabelele I–IV prevăzute în anexa nr.1;</w:t>
      </w:r>
    </w:p>
    <w:p w14:paraId="5F4B667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28.</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produs natural</w:t>
      </w:r>
      <w:r w:rsidRPr="004252D5">
        <w:rPr>
          <w:rFonts w:eastAsia="Times New Roman" w:cs="Times New Roman"/>
          <w:sz w:val="24"/>
          <w:szCs w:val="24"/>
          <w:lang w:val="en-US"/>
        </w:rPr>
        <w:t xml:space="preserve"> – organism sau o parte din acesta, în orice formă, ori orice substanţă prezentă în natură, respectiv substanţă care există în natură ca atare, neprelucrată sau prelucrată numai cu mijloace manuale, mecanice sau gravitaţionale, prin dizolvare în apă, prin flotaţie, prin extracţie cu apă, prin distilare cu vapori sau prin încălzire numai în scopul eliminării apei sau care este extrasă din aer prin orice mijloace;</w:t>
      </w:r>
    </w:p>
    <w:p w14:paraId="6AA5B34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29.</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produse etnobotanice</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etnobotanice</w:t>
      </w:r>
      <w:r w:rsidRPr="004252D5">
        <w:rPr>
          <w:rFonts w:eastAsia="Times New Roman" w:cs="Times New Roman"/>
          <w:sz w:val="24"/>
          <w:szCs w:val="24"/>
          <w:lang w:val="en-US"/>
        </w:rPr>
        <w:t>) – amestecuri de substanţe în orice stare fizică şi/sau plante ori amestecuri de ierburi şi părţi de plante tratate cu substanţe chimice supuse controlului, care produc schimbări ce induc efecte fiziologice şi/sau mintale, halucinogene şi/sau efecte psihoactive;</w:t>
      </w:r>
    </w:p>
    <w:p w14:paraId="71DC57E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30.</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risc de deturnare</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a precursorilor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risc de deturnare</w:t>
      </w:r>
      <w:r w:rsidRPr="004252D5">
        <w:rPr>
          <w:rFonts w:eastAsia="Times New Roman" w:cs="Times New Roman"/>
          <w:sz w:val="24"/>
          <w:szCs w:val="24"/>
          <w:lang w:val="en-US"/>
        </w:rPr>
        <w:t>) – probabilitatea justificată ca o substanţă clasificată să fie utilizată, transferată sau direcţionată, în mod intenţionat sau prin neglijenţă, în scopuri ilegale, în special pentru fabricarea ilicită de droguri, evaluată pe baza unor factori obiectivi, documentaţi şi verificabili, precum lipsa unor măsuri corespunzătoare de securitate fizică sau informatică, deficienţe în trasabilitatea şi evidenţa substanţelor clasificate, existenţa unor parteneri comerciali sau clienţi suspectaţi de implicare în activităţi ilegale, istoricul de neconformitate al operatorului economic, precum şi discrepanţe nejustificate între cantităţile importate, produse, utilizate sau exportate;</w:t>
      </w:r>
    </w:p>
    <w:p w14:paraId="2D261FD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31.</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scop de expertiză</w:t>
      </w:r>
      <w:r w:rsidRPr="004252D5">
        <w:rPr>
          <w:rFonts w:eastAsia="Times New Roman" w:cs="Times New Roman"/>
          <w:sz w:val="24"/>
          <w:szCs w:val="24"/>
          <w:lang w:val="en-US"/>
        </w:rPr>
        <w:t xml:space="preserve"> – desfăşurarea activităţilor cu substanţe stupefiante, psihotrope, precursori, substanţe psihoactive noi, substitute de droguri şi produse etnobotanice în scopul efectuării expertizei sau al testării acestora;</w:t>
      </w:r>
    </w:p>
    <w:p w14:paraId="2A9FBDE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32.</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scop horticol</w:t>
      </w:r>
      <w:r w:rsidRPr="004252D5">
        <w:rPr>
          <w:rFonts w:eastAsia="Times New Roman" w:cs="Times New Roman"/>
          <w:sz w:val="24"/>
          <w:szCs w:val="24"/>
          <w:lang w:val="en-US"/>
        </w:rPr>
        <w:t xml:space="preserve"> – cultivarea plantelor care conţin substanţe stupefiante sau psihotrope în scopul obţinerii de tulpini, fibre, seminţe, ulei, biomasă şi alte derivate, care nu conţin substanţe active în concentraţii capabile să producă efecte psihoactive asupra organismului uman, fără utilizare finală umană în scop terapeutic, recreativ sau experimental;</w:t>
      </w:r>
    </w:p>
    <w:p w14:paraId="4D449E4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33.</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scop industrial</w:t>
      </w:r>
      <w:r w:rsidRPr="004252D5">
        <w:rPr>
          <w:rFonts w:eastAsia="Times New Roman" w:cs="Times New Roman"/>
          <w:sz w:val="24"/>
          <w:szCs w:val="24"/>
          <w:lang w:val="en-US"/>
        </w:rPr>
        <w:t xml:space="preserve"> – desfăşurarea activităţilor cu substanţe stupefiante, psihotrope, precursori, substanţe psihoactive noi, substitute de droguri, produse etnobotanice sau cu alte substanţe şi plante reglementate de prezenta lege doar în scopul producerii, prelucrării, transformării sau al utilizării acestora în procese industriale, fără utilizare finală umană în scop terapeutic, recreativ sau experimental;</w:t>
      </w:r>
    </w:p>
    <w:p w14:paraId="5C7A054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34.</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scop medical</w:t>
      </w:r>
      <w:r w:rsidRPr="004252D5">
        <w:rPr>
          <w:rFonts w:eastAsia="Times New Roman" w:cs="Times New Roman"/>
          <w:sz w:val="24"/>
          <w:szCs w:val="24"/>
          <w:lang w:val="en-US"/>
        </w:rPr>
        <w:t xml:space="preserve"> – desfăşurarea activităţilor în domeniul terapeutic cu substanţe stupefiante, psihotrope, precursori şi medicamente care conţin substanţele respective;</w:t>
      </w:r>
    </w:p>
    <w:p w14:paraId="502A5B8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35.</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scop ştiinţific </w:t>
      </w:r>
      <w:r w:rsidRPr="004252D5">
        <w:rPr>
          <w:rFonts w:eastAsia="Times New Roman" w:cs="Times New Roman"/>
          <w:sz w:val="24"/>
          <w:szCs w:val="24"/>
          <w:lang w:val="en-US"/>
        </w:rPr>
        <w:t>– desfăşurarea activităţilor de cercetare ştiinţifică cu substanţe stupefiante, psihotrope, precursori, substanţe psihoactive noi, substitute de droguri şi produse etnobotanice;</w:t>
      </w:r>
    </w:p>
    <w:p w14:paraId="0406FE6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36.</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sediu comercial destinat activităţilor cu precursori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sediu comercial</w:t>
      </w:r>
      <w:r w:rsidRPr="004252D5">
        <w:rPr>
          <w:rFonts w:eastAsia="Times New Roman" w:cs="Times New Roman"/>
          <w:sz w:val="24"/>
          <w:szCs w:val="24"/>
          <w:lang w:val="en-US"/>
        </w:rPr>
        <w:t>) – clădirea şi terenul utilizate de un operator pentru activităţi de depozitare, prelucrare, vânzare, distribuţie sau alte operaţiuni legate de precursori;</w:t>
      </w:r>
    </w:p>
    <w:p w14:paraId="1B596D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lastRenderedPageBreak/>
        <w:t>37.</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substanţă clasificată ca precursor</w:t>
      </w:r>
      <w:r w:rsidRPr="004252D5">
        <w:rPr>
          <w:rFonts w:eastAsia="Times New Roman" w:cs="Times New Roman"/>
          <w:sz w:val="24"/>
          <w:szCs w:val="24"/>
          <w:lang w:val="en-US"/>
        </w:rPr>
        <w:t xml:space="preserve"> (în continuare – </w:t>
      </w:r>
      <w:r w:rsidRPr="004252D5">
        <w:rPr>
          <w:rFonts w:eastAsia="Times New Roman" w:cs="Times New Roman"/>
          <w:i/>
          <w:iCs/>
          <w:sz w:val="24"/>
          <w:szCs w:val="24"/>
          <w:lang w:val="en-US"/>
        </w:rPr>
        <w:t>substanţă clasificată</w:t>
      </w:r>
      <w:r w:rsidRPr="004252D5">
        <w:rPr>
          <w:rFonts w:eastAsia="Times New Roman" w:cs="Times New Roman"/>
          <w:sz w:val="24"/>
          <w:szCs w:val="24"/>
          <w:lang w:val="en-US"/>
        </w:rPr>
        <w:t>) – orice substanţă aflată sub control naţional, inclusă în listele nr.1–4 din tabelul IV prevăzut în anexa nr.1, care poate fi utilizată pentru fabricarea ilicită de stupefiante sau de substanţe psihotrope. Aceasta include amestecuri şi produse naturale care conţin astfel de substanţe, conform categoriilor prevăzute în anexa nr.1. Nu sunt considerate substanţe clasificate produsele medicamentoase, preparatele farmaceutice, amestecurile, produsele naturale sau alte articole care conţin substanţe clasificate, în măsura în care acestea sunt combinate într-un mod care face imposibilă utilizarea sau recuperarea lor prin metode economice viabile;</w:t>
      </w:r>
    </w:p>
    <w:p w14:paraId="50D0BC7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38.</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substanţă neclasificată ca precursor</w:t>
      </w:r>
      <w:r w:rsidRPr="004252D5">
        <w:rPr>
          <w:rFonts w:eastAsia="Times New Roman" w:cs="Times New Roman"/>
          <w:sz w:val="24"/>
          <w:szCs w:val="24"/>
          <w:lang w:val="en-US"/>
        </w:rPr>
        <w:t xml:space="preserve"> (în continuare – </w:t>
      </w:r>
      <w:r w:rsidRPr="004252D5">
        <w:rPr>
          <w:rFonts w:eastAsia="Times New Roman" w:cs="Times New Roman"/>
          <w:i/>
          <w:iCs/>
          <w:sz w:val="24"/>
          <w:szCs w:val="24"/>
          <w:lang w:val="en-US"/>
        </w:rPr>
        <w:t>substanţă neclasificată</w:t>
      </w:r>
      <w:r w:rsidRPr="004252D5">
        <w:rPr>
          <w:rFonts w:eastAsia="Times New Roman" w:cs="Times New Roman"/>
          <w:sz w:val="24"/>
          <w:szCs w:val="24"/>
          <w:lang w:val="en-US"/>
        </w:rPr>
        <w:t>) – substanţă care nu se regăseşte în listele nr.1–4 din tabelul IV prevăzut în anexa nr.1, este identificată ca fiind utilizată în fabricarea ilicită de substanţe stupefiante sau psihotrope şi se propune pentru includere în lista nr.5 din tabelul IV prevăzut în anexa nr.1;</w:t>
      </w:r>
    </w:p>
    <w:p w14:paraId="72DC0E4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39.</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substanţă psihoactivă nouă</w:t>
      </w:r>
      <w:r w:rsidRPr="004252D5">
        <w:rPr>
          <w:rFonts w:eastAsia="Times New Roman" w:cs="Times New Roman"/>
          <w:sz w:val="24"/>
          <w:szCs w:val="24"/>
          <w:lang w:val="en-US"/>
        </w:rPr>
        <w:t xml:space="preserve"> – substanţă în formă pură sau ca un component al unui preparat care conţine substanţe psihoactive noi, care nu face obiectul Convenţiei unice asupra stupefiantelor din 1961 şi nici al Convenţiei asupra substanţelor psihotrope din 1971,dar care poate prezenta riscuri pentru sănătate sau societate similare cu cele generate de substanţele incluse în convenţiile menţionate; </w:t>
      </w:r>
    </w:p>
    <w:p w14:paraId="7F1CB83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40.</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substanţe psihotrope</w:t>
      </w:r>
      <w:r w:rsidRPr="004252D5">
        <w:rPr>
          <w:rFonts w:eastAsia="Times New Roman" w:cs="Times New Roman"/>
          <w:sz w:val="24"/>
          <w:szCs w:val="24"/>
          <w:lang w:val="en-US"/>
        </w:rPr>
        <w:t xml:space="preserve"> – substanţe de origine naturală sau sintetică, înscrise în anexele la Convenţia asupra substanţelor psihotrope din 1971 şi prevăzute în actele normative aprobate de Guvern;</w:t>
      </w:r>
    </w:p>
    <w:p w14:paraId="0BD3407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41.</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substanţe stupefiante </w:t>
      </w:r>
      <w:r w:rsidRPr="004252D5">
        <w:rPr>
          <w:rFonts w:eastAsia="Times New Roman" w:cs="Times New Roman"/>
          <w:sz w:val="24"/>
          <w:szCs w:val="24"/>
          <w:lang w:val="en-US"/>
        </w:rPr>
        <w:t>– substanţe de origine naturală sau sintetică înscrise în anexele la Convenţia unică asupra stupefiantelor din 1961 şi prevăzute în actele normative aprobate de Guvern;</w:t>
      </w:r>
    </w:p>
    <w:p w14:paraId="425DCB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42.</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substanţe, plante şi medicamente aflate sub control naţional</w:t>
      </w:r>
      <w:r w:rsidRPr="004252D5">
        <w:rPr>
          <w:rFonts w:eastAsia="Times New Roman" w:cs="Times New Roman"/>
          <w:sz w:val="24"/>
          <w:szCs w:val="24"/>
          <w:lang w:val="en-US"/>
        </w:rPr>
        <w:t xml:space="preserve"> – plantele, substanţele, drogurile, precursorii şi medicamentele cu efecte psihoactive incluse în tabelele I–IV prevăzute în anexa nr.1;</w:t>
      </w:r>
    </w:p>
    <w:p w14:paraId="235ADA7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43.</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substitut</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de droguri </w:t>
      </w:r>
      <w:r w:rsidRPr="004252D5">
        <w:rPr>
          <w:rFonts w:eastAsia="Times New Roman" w:cs="Times New Roman"/>
          <w:sz w:val="24"/>
          <w:szCs w:val="24"/>
          <w:lang w:val="en-US"/>
        </w:rPr>
        <w:t>– orice substanţă sau asociere de substanţe de origine naturală ori sintetică, în orice stare fizică, sau orice produs, plantă, ciupercă ori părţi ale acestora, al căror regim juridic nu este reglementat naţional, care au capacitatea de a produce efecte psihoactive şi care, indiferent de conţinut, denumire, mod de administrare, de prezentare sau de publicitate, sunt ori pot fi utilizate în locul unei substanţe stupefiante sau psihotrope ori în locul unui medicament, unei plante sau substanţe aflate sub control naţional şi/sau internaţional;</w:t>
      </w:r>
    </w:p>
    <w:p w14:paraId="6F7C4A1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44.</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transport de plante, substanţe şi medicamente aflate sub control naţional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transport</w:t>
      </w:r>
      <w:r w:rsidRPr="004252D5">
        <w:rPr>
          <w:rFonts w:eastAsia="Times New Roman" w:cs="Times New Roman"/>
          <w:sz w:val="24"/>
          <w:szCs w:val="24"/>
          <w:lang w:val="en-US"/>
        </w:rPr>
        <w:t>) – operaţiune de deplasare a unor bunuri dintr-un loc în altul, constând în cantităţi determinate de plante, substanţe stupefiante, psihotrope, precursori şi medicamente care conţin substanţele respective, incluse în tabelele I–IV prevăzute în anexa nr.1;</w:t>
      </w:r>
    </w:p>
    <w:p w14:paraId="0E344BE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45.</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transportator de plante, substanţe şi medicamente aflate sub control naţional</w:t>
      </w:r>
      <w:r w:rsidRPr="004252D5">
        <w:rPr>
          <w:rFonts w:eastAsia="Times New Roman" w:cs="Times New Roman"/>
          <w:sz w:val="24"/>
          <w:szCs w:val="24"/>
          <w:lang w:val="en-US"/>
        </w:rPr>
        <w:t xml:space="preserve"> (în continuare – </w:t>
      </w:r>
      <w:r w:rsidRPr="004252D5">
        <w:rPr>
          <w:rFonts w:eastAsia="Times New Roman" w:cs="Times New Roman"/>
          <w:i/>
          <w:iCs/>
          <w:sz w:val="24"/>
          <w:szCs w:val="24"/>
          <w:lang w:val="en-US"/>
        </w:rPr>
        <w:t>transportator</w:t>
      </w:r>
      <w:r w:rsidRPr="004252D5">
        <w:rPr>
          <w:rFonts w:eastAsia="Times New Roman" w:cs="Times New Roman"/>
          <w:sz w:val="24"/>
          <w:szCs w:val="24"/>
          <w:lang w:val="en-US"/>
        </w:rPr>
        <w:t>) – persoană fizică sau juridică autorizată în scopul efectuării transportului de plante, substanţe stupefiante, psihotrope, precursori şi medicamente care conţin substanţele respective, incluse în tabelele I–IV prevăzute în anexa nr.1;</w:t>
      </w:r>
    </w:p>
    <w:p w14:paraId="075078B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46.</w:t>
      </w:r>
      <w:r w:rsidRPr="004252D5">
        <w:rPr>
          <w:rFonts w:eastAsia="Times New Roman" w:cs="Times New Roman"/>
          <w:sz w:val="24"/>
          <w:szCs w:val="24"/>
          <w:lang w:val="en-US"/>
        </w:rPr>
        <w:t xml:space="preserve"> </w:t>
      </w:r>
      <w:r w:rsidRPr="004252D5">
        <w:rPr>
          <w:rFonts w:eastAsia="Times New Roman" w:cs="Times New Roman"/>
          <w:i/>
          <w:iCs/>
          <w:sz w:val="24"/>
          <w:szCs w:val="24"/>
          <w:lang w:val="en-US"/>
        </w:rPr>
        <w:t xml:space="preserve">utilizator de precursori </w:t>
      </w:r>
      <w:r w:rsidRPr="004252D5">
        <w:rPr>
          <w:rFonts w:eastAsia="Times New Roman" w:cs="Times New Roman"/>
          <w:sz w:val="24"/>
          <w:szCs w:val="24"/>
          <w:lang w:val="en-US"/>
        </w:rPr>
        <w:t xml:space="preserve">(în continuare – </w:t>
      </w:r>
      <w:r w:rsidRPr="004252D5">
        <w:rPr>
          <w:rFonts w:eastAsia="Times New Roman" w:cs="Times New Roman"/>
          <w:i/>
          <w:iCs/>
          <w:sz w:val="24"/>
          <w:szCs w:val="24"/>
          <w:lang w:val="en-US"/>
        </w:rPr>
        <w:t>utilizator</w:t>
      </w:r>
      <w:r w:rsidRPr="004252D5">
        <w:rPr>
          <w:rFonts w:eastAsia="Times New Roman" w:cs="Times New Roman"/>
          <w:sz w:val="24"/>
          <w:szCs w:val="24"/>
          <w:lang w:val="en-US"/>
        </w:rPr>
        <w:t>) – persoană fizică sau juridică, alta decât operatorul, care deţine o substanţă clasificată şi desfăşoară activităţi de prelucrare, de combinare în scopul obţinerii unui produs, consum, depozitare, tratare, încărcare în recipiente, transfer dintr-un recipient în altul, amestecare, transformare a acesteia sau orice altă utilizare a substanţelor clasificate.</w:t>
      </w:r>
    </w:p>
    <w:p w14:paraId="3533ED3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420C7BA"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Capitolul II</w:t>
      </w:r>
    </w:p>
    <w:p w14:paraId="189AF580"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CLASIFICAREA SUBSTANŢELOR STUPEFIANTE, PSIHOTROPE, A PLANTELOR,</w:t>
      </w:r>
    </w:p>
    <w:p w14:paraId="0BC8FB8E"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A PRECURSORILOR, A MEDICAMENTELOR, A SUBSTANŢELOR</w:t>
      </w:r>
    </w:p>
    <w:p w14:paraId="38673813"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PSIHOACTIVE NOI ŞI A SUBSTITUTELOR DE DROGURI</w:t>
      </w:r>
    </w:p>
    <w:p w14:paraId="6ADF014C" w14:textId="77777777" w:rsidR="004252D5" w:rsidRPr="004252D5" w:rsidRDefault="004252D5" w:rsidP="004252D5">
      <w:pPr>
        <w:spacing w:after="0"/>
        <w:ind w:firstLine="567"/>
        <w:jc w:val="both"/>
        <w:rPr>
          <w:rFonts w:eastAsia="Times New Roman" w:cs="Times New Roman"/>
          <w:sz w:val="24"/>
          <w:szCs w:val="24"/>
          <w:lang w:val="en-US"/>
        </w:rPr>
      </w:pPr>
      <w:bookmarkStart w:id="2" w:name="Articolul_3."/>
      <w:r w:rsidRPr="004252D5">
        <w:rPr>
          <w:rFonts w:eastAsia="Times New Roman" w:cs="Times New Roman"/>
          <w:b/>
          <w:bCs/>
          <w:sz w:val="24"/>
          <w:szCs w:val="24"/>
          <w:lang w:val="en-US"/>
        </w:rPr>
        <w:t>Articolul 3.</w:t>
      </w:r>
      <w:bookmarkEnd w:id="2"/>
      <w:r w:rsidRPr="004252D5">
        <w:rPr>
          <w:rFonts w:eastAsia="Times New Roman" w:cs="Times New Roman"/>
          <w:sz w:val="24"/>
          <w:szCs w:val="24"/>
          <w:lang w:val="en-US"/>
        </w:rPr>
        <w:t xml:space="preserve"> Clasificarea substanţelor stupefiante, psihotrope, a plantelor, a medicamentelor, a substanţelor psihoactive noi şi a substitutelor de droguri</w:t>
      </w:r>
    </w:p>
    <w:p w14:paraId="0841BCF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Clasificarea substanţelor stupefiante, psihotrope, a plantelor, a medicamentelor, a substanţelor psihoactive noi şi a substitutelor de droguri se realizează în conformitate cu tabelele I–III prevăzute în anexa nr.1.</w:t>
      </w:r>
    </w:p>
    <w:p w14:paraId="5CFC23D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FF767C3" w14:textId="77777777" w:rsidR="004252D5" w:rsidRPr="004252D5" w:rsidRDefault="004252D5" w:rsidP="004252D5">
      <w:pPr>
        <w:spacing w:after="0"/>
        <w:ind w:firstLine="567"/>
        <w:jc w:val="both"/>
        <w:rPr>
          <w:rFonts w:eastAsia="Times New Roman" w:cs="Times New Roman"/>
          <w:sz w:val="24"/>
          <w:szCs w:val="24"/>
          <w:lang w:val="en-US"/>
        </w:rPr>
      </w:pPr>
      <w:bookmarkStart w:id="3" w:name="Articolul_4."/>
      <w:r w:rsidRPr="004252D5">
        <w:rPr>
          <w:rFonts w:eastAsia="Times New Roman" w:cs="Times New Roman"/>
          <w:b/>
          <w:bCs/>
          <w:sz w:val="24"/>
          <w:szCs w:val="24"/>
          <w:lang w:val="en-US"/>
        </w:rPr>
        <w:t>Articolul 4.</w:t>
      </w:r>
      <w:bookmarkEnd w:id="3"/>
      <w:r w:rsidRPr="004252D5">
        <w:rPr>
          <w:rFonts w:eastAsia="Times New Roman" w:cs="Times New Roman"/>
          <w:sz w:val="24"/>
          <w:szCs w:val="24"/>
          <w:lang w:val="en-US"/>
        </w:rPr>
        <w:t xml:space="preserve"> Clasificarea precursorilor</w:t>
      </w:r>
    </w:p>
    <w:p w14:paraId="6154855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Precursorii şi medicamentele includ substanţe clasificate şi neclasificate, în conformitate cu tabelul IV prevăzut în anexa nr.1.</w:t>
      </w:r>
    </w:p>
    <w:p w14:paraId="028B80B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Substanţele clasificate în Categoria 1 din tabelul IV prevăzut în anexa nr.1 includ substanţe chimice cu cel mai înalt grad de sensibilitate, din care se pot produce cu uşurinţă droguri ilicite. Aceste substanţe se supun unor măsuri stricte de control şi de reglementare pentru a preveni utilizarea lor necorespunzătoare.</w:t>
      </w:r>
    </w:p>
    <w:p w14:paraId="3CD4E15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Substanţele clasificate în Categoria 2 din tabelul IV prevăzut în anexa nr.1 includ substanţe chimice cu un grad mai redus de sensibilitate, care prezintă un risc mai mic de utilizare în producţia de droguri ilicite, dar care necesită reglementare pentru a limita potenţialul abuz.</w:t>
      </w:r>
    </w:p>
    <w:p w14:paraId="4DD594A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Substanţele clasificate în Categoria 3 din tabelul IV prevăzut în anexa nr.1 includ substanţe chimice în vrac utilizate în diverse procese industriale şi de fabricare. Deşi sunt mai puţin sensibile, aceste substanţe necesită monitorizare pentru a preveni utilizarea lor în scopuri ilegale.</w:t>
      </w:r>
    </w:p>
    <w:p w14:paraId="15B5D26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Substanţele clasificate în Categoria 4 din tabelul IV prevăzut în anexa nr.1 includ medicamente de uz uman şi veterinar care conţin efedrină sau pseudoefedrină.</w:t>
      </w:r>
    </w:p>
    <w:p w14:paraId="7B5537D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Substanţele neclasificate includ orice substanţă care nu posedă un regim juridic determinat şi care nu este menţionată în listele nr.1–4 din tabelul IV prevăzut în anexa nr.1.</w:t>
      </w:r>
    </w:p>
    <w:p w14:paraId="0F4C3A6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A6A433B" w14:textId="77777777" w:rsidR="004252D5" w:rsidRPr="004252D5" w:rsidRDefault="004252D5" w:rsidP="004252D5">
      <w:pPr>
        <w:spacing w:after="0"/>
        <w:ind w:firstLine="567"/>
        <w:jc w:val="both"/>
        <w:rPr>
          <w:rFonts w:eastAsia="Times New Roman" w:cs="Times New Roman"/>
          <w:sz w:val="24"/>
          <w:szCs w:val="24"/>
          <w:lang w:val="en-US"/>
        </w:rPr>
      </w:pPr>
      <w:bookmarkStart w:id="4" w:name="Articolul_5."/>
      <w:r w:rsidRPr="004252D5">
        <w:rPr>
          <w:rFonts w:eastAsia="Times New Roman" w:cs="Times New Roman"/>
          <w:b/>
          <w:bCs/>
          <w:sz w:val="24"/>
          <w:szCs w:val="24"/>
          <w:lang w:val="en-US"/>
        </w:rPr>
        <w:t>Articolul 5.</w:t>
      </w:r>
      <w:bookmarkEnd w:id="4"/>
      <w:r w:rsidRPr="004252D5">
        <w:rPr>
          <w:rFonts w:eastAsia="Times New Roman" w:cs="Times New Roman"/>
          <w:sz w:val="24"/>
          <w:szCs w:val="24"/>
          <w:lang w:val="en-US"/>
        </w:rPr>
        <w:t xml:space="preserve"> Aprobarea şi actualizarea tabelelor naţionale ale substanţelor supuse controlului</w:t>
      </w:r>
    </w:p>
    <w:p w14:paraId="59A2344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Tabelele I–IV prevăzute în anexa nr.1 (în continuare – </w:t>
      </w:r>
      <w:r w:rsidRPr="004252D5">
        <w:rPr>
          <w:rFonts w:eastAsia="Times New Roman" w:cs="Times New Roman"/>
          <w:i/>
          <w:iCs/>
          <w:sz w:val="24"/>
          <w:szCs w:val="24"/>
          <w:lang w:val="en-US"/>
        </w:rPr>
        <w:t>tabele naţionale</w:t>
      </w:r>
      <w:r w:rsidRPr="004252D5">
        <w:rPr>
          <w:rFonts w:eastAsia="Times New Roman" w:cs="Times New Roman"/>
          <w:sz w:val="24"/>
          <w:szCs w:val="24"/>
          <w:lang w:val="en-US"/>
        </w:rPr>
        <w:t>), care conţin listele substanţelor stupefiante, psihotrope şi ale precursorilor acestora, se aprobă de Guvern.</w:t>
      </w:r>
    </w:p>
    <w:p w14:paraId="3EBB8B5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Plantele, substanţele şi medicamentele prevăzute în convenţiile internaţionale încheiate cu privire la substanţele stupefiante şi psihotrope, la care Republica Moldova este parte, ce prezintă riscuri pentru sănătatea populaţiei prin efectele pe care le poate produce abuzul acestora, sunt incluse în tabelele naţionale conform procedurii aprobate de Guvern.</w:t>
      </w:r>
    </w:p>
    <w:p w14:paraId="3BDD476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Procedura de actualizare a tabelelor şi a listelor de substanţe stupefiante, psihotrope şi precursori ai acestora este iniţiată de Ministerul Sănătăţii, în baza propunerilor Comitetului permanent de control asupra drogurilor şi/sau ale Ministerului Afacerilor Interne.</w:t>
      </w:r>
    </w:p>
    <w:p w14:paraId="3308CFC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417AFD9"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Capitolul III</w:t>
      </w:r>
    </w:p>
    <w:p w14:paraId="4BC21EA1"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REGIMUL JURIDIC AL SUBSTANŢELOR, AL PLANTELOR ŞI AL</w:t>
      </w:r>
    </w:p>
    <w:p w14:paraId="711DD7A2"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MEDICAMENTELOR AFLATE SUB CONTROL NAŢIONAL</w:t>
      </w:r>
    </w:p>
    <w:p w14:paraId="20E65731" w14:textId="77777777" w:rsidR="004252D5" w:rsidRPr="004252D5" w:rsidRDefault="004252D5" w:rsidP="004252D5">
      <w:pPr>
        <w:spacing w:after="0"/>
        <w:ind w:firstLine="567"/>
        <w:jc w:val="both"/>
        <w:rPr>
          <w:rFonts w:eastAsia="Times New Roman" w:cs="Times New Roman"/>
          <w:sz w:val="24"/>
          <w:szCs w:val="24"/>
          <w:lang w:val="en-US"/>
        </w:rPr>
      </w:pPr>
      <w:bookmarkStart w:id="5" w:name="Articolul_6."/>
      <w:r w:rsidRPr="004252D5">
        <w:rPr>
          <w:rFonts w:eastAsia="Times New Roman" w:cs="Times New Roman"/>
          <w:b/>
          <w:bCs/>
          <w:sz w:val="24"/>
          <w:szCs w:val="24"/>
          <w:lang w:val="en-US"/>
        </w:rPr>
        <w:t>Articolul 6.</w:t>
      </w:r>
      <w:bookmarkEnd w:id="5"/>
      <w:r w:rsidRPr="004252D5">
        <w:rPr>
          <w:rFonts w:eastAsia="Times New Roman" w:cs="Times New Roman"/>
          <w:sz w:val="24"/>
          <w:szCs w:val="24"/>
          <w:lang w:val="en-US"/>
        </w:rPr>
        <w:t xml:space="preserve"> Reglementarea circulaţiei</w:t>
      </w:r>
    </w:p>
    <w:p w14:paraId="3FABB7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Circulaţia substanţelor stupefiante, psihotrope, a plantelor, a precursorilor, a substanţelor psihoactive noi şi a substitutelor de droguri, precum şi supravegherea şi controlul circulaţiei acestora se efectuează conform prezentei legi şi convenţiilor internaţionale încheiate cu privire la substanţele stupefiante şi psihotrope, la care Republica Moldova este parte.</w:t>
      </w:r>
    </w:p>
    <w:p w14:paraId="39B1A57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Circulaţia pe teritoriul Republicii Moldova a substanţelor stupefiante, psihotrope, a plantelor, a substanţelor psihoactive noi şi a substitutelor de droguri prevăzute în tabelul I din anexa nr.1 este interzisă, cu excepţia utilizării lor în scopuri ştiinţifice şi/sau de expertiză.</w:t>
      </w:r>
    </w:p>
    <w:p w14:paraId="6F257C4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Circulaţia pe teritoriul Republicii Moldova a substanţelor stupefiante, psihotrope, a plantelor, a precursorilor, a substanţelor psihoactive noi şi a substitutelor de droguri prevăzute în tabelele II–IV din anexa nr.1 este permisă numai în scopuri medicale, ştiinţifice, de expertiză, horticole şi industriale.</w:t>
      </w:r>
    </w:p>
    <w:p w14:paraId="0C1CA20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180CD45" w14:textId="77777777" w:rsidR="004252D5" w:rsidRPr="004252D5" w:rsidRDefault="004252D5" w:rsidP="004252D5">
      <w:pPr>
        <w:spacing w:after="0"/>
        <w:ind w:firstLine="567"/>
        <w:jc w:val="both"/>
        <w:rPr>
          <w:rFonts w:eastAsia="Times New Roman" w:cs="Times New Roman"/>
          <w:sz w:val="24"/>
          <w:szCs w:val="24"/>
          <w:lang w:val="en-US"/>
        </w:rPr>
      </w:pPr>
      <w:bookmarkStart w:id="6" w:name="Articolul_7."/>
      <w:r w:rsidRPr="004252D5">
        <w:rPr>
          <w:rFonts w:eastAsia="Times New Roman" w:cs="Times New Roman"/>
          <w:b/>
          <w:bCs/>
          <w:sz w:val="24"/>
          <w:szCs w:val="24"/>
          <w:lang w:val="en-US"/>
        </w:rPr>
        <w:t>Articolul 7.</w:t>
      </w:r>
      <w:bookmarkEnd w:id="6"/>
      <w:r w:rsidRPr="004252D5">
        <w:rPr>
          <w:rFonts w:eastAsia="Times New Roman" w:cs="Times New Roman"/>
          <w:sz w:val="24"/>
          <w:szCs w:val="24"/>
          <w:lang w:val="en-US"/>
        </w:rPr>
        <w:t xml:space="preserve"> Regimul medicamentelor aflate sub control</w:t>
      </w:r>
    </w:p>
    <w:p w14:paraId="054FAB0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(1) Medicamentele sunt supuse aceluiaşi regim ca şi substanţele pe care le conţin şi, în cazul în care sunt combinate din două sau mai multe substanţe, medicamentele se supun regimului substanţei celei mai strict controlate.</w:t>
      </w:r>
    </w:p>
    <w:p w14:paraId="5C61190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Lista medicamentelor care conţin substanţe stupefiante şi psihotrope se aprobă prin ordinul ministrului sănătăţii, la propunerea Agenţiei Medicamentului şi Dispozitivelor Medicale.</w:t>
      </w:r>
    </w:p>
    <w:p w14:paraId="1409706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929802C" w14:textId="77777777" w:rsidR="004252D5" w:rsidRPr="004252D5" w:rsidRDefault="004252D5" w:rsidP="004252D5">
      <w:pPr>
        <w:spacing w:after="0"/>
        <w:ind w:firstLine="567"/>
        <w:jc w:val="both"/>
        <w:rPr>
          <w:rFonts w:eastAsia="Times New Roman" w:cs="Times New Roman"/>
          <w:sz w:val="24"/>
          <w:szCs w:val="24"/>
          <w:lang w:val="en-US"/>
        </w:rPr>
      </w:pPr>
      <w:bookmarkStart w:id="7" w:name="Articolul_8."/>
      <w:r w:rsidRPr="004252D5">
        <w:rPr>
          <w:rFonts w:eastAsia="Times New Roman" w:cs="Times New Roman"/>
          <w:b/>
          <w:bCs/>
          <w:sz w:val="24"/>
          <w:szCs w:val="24"/>
          <w:lang w:val="en-US"/>
        </w:rPr>
        <w:t>Articolul 8.</w:t>
      </w:r>
      <w:bookmarkEnd w:id="7"/>
      <w:r w:rsidRPr="004252D5">
        <w:rPr>
          <w:rFonts w:eastAsia="Times New Roman" w:cs="Times New Roman"/>
          <w:sz w:val="24"/>
          <w:szCs w:val="24"/>
          <w:lang w:val="en-US"/>
        </w:rPr>
        <w:t xml:space="preserve"> Publicitatea</w:t>
      </w:r>
    </w:p>
    <w:p w14:paraId="5826FBA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Orice formă de publicitate cu privire la substanţele şi medicamentele incluse în tabelele I–III şi în lista nr.1 din tabelul IV prevăzut în anexa nr.1 este interzisă, cu excepţia publicaţiilor ştiinţifice sau profesionale recunoscute pe plan naţional, destinate cercetătorilor sau profesioniştilor.</w:t>
      </w:r>
    </w:p>
    <w:p w14:paraId="6A908C6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6666238" w14:textId="77777777" w:rsidR="004252D5" w:rsidRPr="004252D5" w:rsidRDefault="004252D5" w:rsidP="004252D5">
      <w:pPr>
        <w:spacing w:after="0"/>
        <w:ind w:firstLine="567"/>
        <w:jc w:val="both"/>
        <w:rPr>
          <w:rFonts w:eastAsia="Times New Roman" w:cs="Times New Roman"/>
          <w:sz w:val="24"/>
          <w:szCs w:val="24"/>
          <w:lang w:val="en-US"/>
        </w:rPr>
      </w:pPr>
      <w:bookmarkStart w:id="8" w:name="Articolul_9."/>
      <w:r w:rsidRPr="004252D5">
        <w:rPr>
          <w:rFonts w:eastAsia="Times New Roman" w:cs="Times New Roman"/>
          <w:b/>
          <w:bCs/>
          <w:sz w:val="24"/>
          <w:szCs w:val="24"/>
          <w:lang w:val="en-US"/>
        </w:rPr>
        <w:t>Articolul 9.</w:t>
      </w:r>
      <w:bookmarkEnd w:id="8"/>
      <w:r w:rsidRPr="004252D5">
        <w:rPr>
          <w:rFonts w:eastAsia="Times New Roman" w:cs="Times New Roman"/>
          <w:sz w:val="24"/>
          <w:szCs w:val="24"/>
          <w:lang w:val="en-US"/>
        </w:rPr>
        <w:t xml:space="preserve"> Identificarea substanţelor stupefiante, psihotrope, a plantelor, a precursorilor, a medicamentelor, a substanţelor psihoactive noi şi a substitutelor de droguri</w:t>
      </w:r>
    </w:p>
    <w:p w14:paraId="60D2D74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Identificarea substanţelor stupefiante, psihotrope, a plantelor, a precursorilor, a medicamentelor, a substanţelor psihoactive noi şi a substitutelor de droguri se asigură de către Centrul tehnico-criminalistic şi expertize judiciare, Centrul Naţional de Expertize Judiciare şi/sau de birouri de expertiză judiciară autorizate, în conformitate cu legislaţia.</w:t>
      </w:r>
    </w:p>
    <w:p w14:paraId="1399D64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Identificarea substanţelor stupefiante, psihotrope, a plantelor, a precursorilor, a medicamentelor, a substanţelor psihoactive noi şi a substitutelor de droguri din fluidele biologice de la persoane vii se asigură de către Instituţia Medico-Sanitară Publică Dispensarul Republican de Narcologie.</w:t>
      </w:r>
    </w:p>
    <w:p w14:paraId="0FBF061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Identificarea substanţelor stupefiante, psihotrope, a plantelor, a precursorilor, a medicamentelor, a substanţelor psihoactive noi şi a substitutelor de droguri din material biologic de origine umană prelevat post-mortem se asigură de către Centrul de Medicină Legală.</w:t>
      </w:r>
    </w:p>
    <w:p w14:paraId="2E596A1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7479DA4"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Capitolul IV</w:t>
      </w:r>
    </w:p>
    <w:p w14:paraId="517779A3"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STRUCTURI RESPONSABILE ÎN DOMENIUL CIRCULAŢIEI SUBSTANŢELOR STUPEFIANTE,</w:t>
      </w:r>
    </w:p>
    <w:p w14:paraId="6F8252FB"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PSIHOTROPE, A PLANTELOR, A PRECURSORILOR, A SUBSTANŢELOR</w:t>
      </w:r>
    </w:p>
    <w:p w14:paraId="75B64F2E"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PSIHOACTIVE NOI ŞI A SUBSTITUTELOR DE DROGURI</w:t>
      </w:r>
    </w:p>
    <w:p w14:paraId="6E089C68" w14:textId="77777777" w:rsidR="004252D5" w:rsidRPr="004252D5" w:rsidRDefault="004252D5" w:rsidP="004252D5">
      <w:pPr>
        <w:spacing w:after="0"/>
        <w:ind w:firstLine="567"/>
        <w:jc w:val="both"/>
        <w:rPr>
          <w:rFonts w:eastAsia="Times New Roman" w:cs="Times New Roman"/>
          <w:sz w:val="24"/>
          <w:szCs w:val="24"/>
          <w:lang w:val="en-US"/>
        </w:rPr>
      </w:pPr>
      <w:bookmarkStart w:id="9" w:name="Articolul_10."/>
      <w:r w:rsidRPr="004252D5">
        <w:rPr>
          <w:rFonts w:eastAsia="Times New Roman" w:cs="Times New Roman"/>
          <w:b/>
          <w:bCs/>
          <w:sz w:val="24"/>
          <w:szCs w:val="24"/>
          <w:lang w:val="en-US"/>
        </w:rPr>
        <w:t>Articolul 10.</w:t>
      </w:r>
      <w:bookmarkEnd w:id="9"/>
      <w:r w:rsidRPr="004252D5">
        <w:rPr>
          <w:rFonts w:eastAsia="Times New Roman" w:cs="Times New Roman"/>
          <w:sz w:val="24"/>
          <w:szCs w:val="24"/>
          <w:lang w:val="en-US"/>
        </w:rPr>
        <w:t xml:space="preserve"> Comisia Naţională Antidrog</w:t>
      </w:r>
    </w:p>
    <w:p w14:paraId="5B6535F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Comisia Naţională Antidrog (în continuare – </w:t>
      </w:r>
      <w:r w:rsidRPr="004252D5">
        <w:rPr>
          <w:rFonts w:eastAsia="Times New Roman" w:cs="Times New Roman"/>
          <w:i/>
          <w:iCs/>
          <w:sz w:val="24"/>
          <w:szCs w:val="24"/>
          <w:lang w:val="en-US"/>
        </w:rPr>
        <w:t>Comisie</w:t>
      </w:r>
      <w:r w:rsidRPr="004252D5">
        <w:rPr>
          <w:rFonts w:eastAsia="Times New Roman" w:cs="Times New Roman"/>
          <w:sz w:val="24"/>
          <w:szCs w:val="24"/>
          <w:lang w:val="en-US"/>
        </w:rPr>
        <w:t>) este un organ interdepartamental, instituit de Guvern, care promovează politica statului în domeniul circulaţiei substanţelor stupefiante, psihotrope, a precursorilor, a substanţelor psihoactive noi şi a substitutelor de droguri.</w:t>
      </w:r>
    </w:p>
    <w:p w14:paraId="54D546F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Comisia îşi desfăşoară activitatea în conformitate cu tratatele şi convenţiile internaţionale încheiate cu privire la substanţele stupefiante şi psihotrope la care Republica Moldova este parte, cu legislaţia naţională şi prezenta lege.</w:t>
      </w:r>
    </w:p>
    <w:p w14:paraId="1511191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Modul de constituire, organizare şi funcţionare, precum şi atribuţiile Comisiei se aprobă de Guvern.</w:t>
      </w:r>
    </w:p>
    <w:p w14:paraId="4BFCAEF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7D14699" w14:textId="77777777" w:rsidR="004252D5" w:rsidRPr="004252D5" w:rsidRDefault="004252D5" w:rsidP="004252D5">
      <w:pPr>
        <w:spacing w:after="0"/>
        <w:ind w:firstLine="567"/>
        <w:jc w:val="both"/>
        <w:rPr>
          <w:rFonts w:eastAsia="Times New Roman" w:cs="Times New Roman"/>
          <w:sz w:val="24"/>
          <w:szCs w:val="24"/>
          <w:lang w:val="en-US"/>
        </w:rPr>
      </w:pPr>
      <w:bookmarkStart w:id="10" w:name="Articolul_11."/>
      <w:r w:rsidRPr="004252D5">
        <w:rPr>
          <w:rFonts w:eastAsia="Times New Roman" w:cs="Times New Roman"/>
          <w:b/>
          <w:bCs/>
          <w:sz w:val="24"/>
          <w:szCs w:val="24"/>
          <w:lang w:val="en-US"/>
        </w:rPr>
        <w:t>Articolul 11.</w:t>
      </w:r>
      <w:bookmarkEnd w:id="10"/>
      <w:r w:rsidRPr="004252D5">
        <w:rPr>
          <w:rFonts w:eastAsia="Times New Roman" w:cs="Times New Roman"/>
          <w:sz w:val="24"/>
          <w:szCs w:val="24"/>
          <w:lang w:val="en-US"/>
        </w:rPr>
        <w:t xml:space="preserve"> Comitetul permanent de control asupra drogurilor</w:t>
      </w:r>
    </w:p>
    <w:p w14:paraId="728E21A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Activitatea privind controlul asupra circulaţiei legale a substanţelor stupefiante, psihotrope, a precursorilor, a plantelor şi a medicamentelor, a substanţelor psihoactive noi şi a substitutelor de droguri este coordonată de Comitetul permanent de control asupra drogurilor (în continuare – </w:t>
      </w:r>
      <w:r w:rsidRPr="004252D5">
        <w:rPr>
          <w:rFonts w:eastAsia="Times New Roman" w:cs="Times New Roman"/>
          <w:i/>
          <w:iCs/>
          <w:sz w:val="24"/>
          <w:szCs w:val="24"/>
          <w:lang w:val="en-US"/>
        </w:rPr>
        <w:t>Comitet</w:t>
      </w:r>
      <w:r w:rsidRPr="004252D5">
        <w:rPr>
          <w:rFonts w:eastAsia="Times New Roman" w:cs="Times New Roman"/>
          <w:sz w:val="24"/>
          <w:szCs w:val="24"/>
          <w:lang w:val="en-US"/>
        </w:rPr>
        <w:t>) din cadrul Agenţiei Medicamentului şi Dispozitivelor Medicale.</w:t>
      </w:r>
    </w:p>
    <w:p w14:paraId="51AD640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Modul de organizare şi funcţionare, precum şi atribuţiile Comitetului se stabilesc prin regulamentul aprobat de Ministerul Sănătăţii.</w:t>
      </w:r>
    </w:p>
    <w:p w14:paraId="03E407B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Controlul de stat asupra circulaţiei legale a substanţelor incluse în tabelele naţionale, precum şi asupra activităţii titularilor de licenţă implicaţi în circulaţia acestor substanţe se desfăşoară în conformitate cu prevederile Legii nr.131/2012 privind controlul de stat.</w:t>
      </w:r>
    </w:p>
    <w:p w14:paraId="5E07B0E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81B1A3C" w14:textId="77777777" w:rsidR="004252D5" w:rsidRPr="004252D5" w:rsidRDefault="004252D5" w:rsidP="004252D5">
      <w:pPr>
        <w:spacing w:after="0"/>
        <w:ind w:firstLine="567"/>
        <w:jc w:val="both"/>
        <w:rPr>
          <w:rFonts w:eastAsia="Times New Roman" w:cs="Times New Roman"/>
          <w:sz w:val="24"/>
          <w:szCs w:val="24"/>
          <w:lang w:val="en-US"/>
        </w:rPr>
      </w:pPr>
      <w:bookmarkStart w:id="11" w:name="Articolul_12."/>
      <w:r w:rsidRPr="004252D5">
        <w:rPr>
          <w:rFonts w:eastAsia="Times New Roman" w:cs="Times New Roman"/>
          <w:b/>
          <w:bCs/>
          <w:sz w:val="24"/>
          <w:szCs w:val="24"/>
          <w:lang w:val="en-US"/>
        </w:rPr>
        <w:lastRenderedPageBreak/>
        <w:t>Articolul 12.</w:t>
      </w:r>
      <w:bookmarkEnd w:id="11"/>
      <w:r w:rsidRPr="004252D5">
        <w:rPr>
          <w:rFonts w:eastAsia="Times New Roman" w:cs="Times New Roman"/>
          <w:sz w:val="24"/>
          <w:szCs w:val="24"/>
          <w:lang w:val="en-US"/>
        </w:rPr>
        <w:t xml:space="preserve"> Agenţia Naţională pentru Siguranţa Alimentelor</w:t>
      </w:r>
    </w:p>
    <w:p w14:paraId="72CA5B1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Recepţionarea şi examinarea cererilor, gestionarea datelor, eliberarea autorizaţiilor şi exercitarea controlului asupra cultivării cânepei în scop horticol se realizează de către Agenţia Naţională pentru Siguranţa Alimentelor (în continuare – </w:t>
      </w:r>
      <w:r w:rsidRPr="004252D5">
        <w:rPr>
          <w:rFonts w:eastAsia="Times New Roman" w:cs="Times New Roman"/>
          <w:i/>
          <w:iCs/>
          <w:sz w:val="24"/>
          <w:szCs w:val="24"/>
          <w:lang w:val="en-US"/>
        </w:rPr>
        <w:t>ANSA</w:t>
      </w:r>
      <w:r w:rsidRPr="004252D5">
        <w:rPr>
          <w:rFonts w:eastAsia="Times New Roman" w:cs="Times New Roman"/>
          <w:sz w:val="24"/>
          <w:szCs w:val="24"/>
          <w:lang w:val="en-US"/>
        </w:rPr>
        <w:t>).</w:t>
      </w:r>
    </w:p>
    <w:p w14:paraId="581585C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Controlul de stat asupra circulaţiei legale a plantelor de cânepă industrială/horticolă se efectuează de către ANSA.</w:t>
      </w:r>
    </w:p>
    <w:p w14:paraId="4CB9157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378E2E5" w14:textId="77777777" w:rsidR="004252D5" w:rsidRPr="004252D5" w:rsidRDefault="004252D5" w:rsidP="004252D5">
      <w:pPr>
        <w:spacing w:after="0"/>
        <w:ind w:firstLine="567"/>
        <w:jc w:val="both"/>
        <w:rPr>
          <w:rFonts w:eastAsia="Times New Roman" w:cs="Times New Roman"/>
          <w:sz w:val="24"/>
          <w:szCs w:val="24"/>
          <w:lang w:val="en-US"/>
        </w:rPr>
      </w:pPr>
      <w:bookmarkStart w:id="12" w:name="Articolul_13."/>
      <w:r w:rsidRPr="004252D5">
        <w:rPr>
          <w:rFonts w:eastAsia="Times New Roman" w:cs="Times New Roman"/>
          <w:b/>
          <w:bCs/>
          <w:sz w:val="24"/>
          <w:szCs w:val="24"/>
          <w:lang w:val="en-US"/>
        </w:rPr>
        <w:t>Articolul 13.</w:t>
      </w:r>
      <w:bookmarkEnd w:id="12"/>
      <w:r w:rsidRPr="004252D5">
        <w:rPr>
          <w:rFonts w:eastAsia="Times New Roman" w:cs="Times New Roman"/>
          <w:sz w:val="24"/>
          <w:szCs w:val="24"/>
          <w:lang w:val="en-US"/>
        </w:rPr>
        <w:t xml:space="preserve"> Observatorul Naţional pentru Droguri </w:t>
      </w:r>
    </w:p>
    <w:p w14:paraId="7FA570A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Activitatea privind colectarea, analiza şi diseminarea datelor referitoare la consumul de droguri şi cooperarea cu Agenţia Uniunii Europene privind Drogurile sunt realizate de către Observatorul Naţional pentru Droguri (în continuare – </w:t>
      </w:r>
      <w:r w:rsidRPr="004252D5">
        <w:rPr>
          <w:rFonts w:eastAsia="Times New Roman" w:cs="Times New Roman"/>
          <w:i/>
          <w:iCs/>
          <w:sz w:val="24"/>
          <w:szCs w:val="24"/>
          <w:lang w:val="en-US"/>
        </w:rPr>
        <w:t>Observator</w:t>
      </w:r>
      <w:r w:rsidRPr="004252D5">
        <w:rPr>
          <w:rFonts w:eastAsia="Times New Roman" w:cs="Times New Roman"/>
          <w:sz w:val="24"/>
          <w:szCs w:val="24"/>
          <w:lang w:val="en-US"/>
        </w:rPr>
        <w:t>).</w:t>
      </w:r>
    </w:p>
    <w:p w14:paraId="08DF0A6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Modul de organizare şi funcţionare, precum şi atribuţiile Observatorului se stabilesc prin regulamentul aprobat de Ministerul Sănătăţii.</w:t>
      </w:r>
    </w:p>
    <w:p w14:paraId="6F9E447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5B57488"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Capitolul V</w:t>
      </w:r>
    </w:p>
    <w:p w14:paraId="3D443D14"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CULTIVAREA PLANTELOR AFLATE SUB CONTROL NAŢIONAL</w:t>
      </w:r>
    </w:p>
    <w:p w14:paraId="7DE80087" w14:textId="77777777" w:rsidR="004252D5" w:rsidRPr="004252D5" w:rsidRDefault="004252D5" w:rsidP="004252D5">
      <w:pPr>
        <w:spacing w:after="0"/>
        <w:ind w:firstLine="567"/>
        <w:jc w:val="both"/>
        <w:rPr>
          <w:rFonts w:eastAsia="Times New Roman" w:cs="Times New Roman"/>
          <w:sz w:val="24"/>
          <w:szCs w:val="24"/>
          <w:lang w:val="en-US"/>
        </w:rPr>
      </w:pPr>
      <w:bookmarkStart w:id="13" w:name="Articolul_14."/>
      <w:r w:rsidRPr="004252D5">
        <w:rPr>
          <w:rFonts w:eastAsia="Times New Roman" w:cs="Times New Roman"/>
          <w:b/>
          <w:bCs/>
          <w:sz w:val="24"/>
          <w:szCs w:val="24"/>
          <w:lang w:val="en-US"/>
        </w:rPr>
        <w:t>Articolul 14.</w:t>
      </w:r>
      <w:bookmarkEnd w:id="13"/>
      <w:r w:rsidRPr="004252D5">
        <w:rPr>
          <w:rFonts w:eastAsia="Times New Roman" w:cs="Times New Roman"/>
          <w:sz w:val="24"/>
          <w:szCs w:val="24"/>
          <w:lang w:val="en-US"/>
        </w:rPr>
        <w:t xml:space="preserve"> Cultivarea plantelor aflate sub control naţional</w:t>
      </w:r>
    </w:p>
    <w:p w14:paraId="48693A3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Se interzice cultivarea neautorizată a plantelor aflate sub control naţional, prevăzute în tabelele I–III din anexa nr.1.</w:t>
      </w:r>
    </w:p>
    <w:p w14:paraId="07EA737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(2) Se interzice cultivarea plantelor aflate sub control naţional, inclusiv a canabisului, în scopul obţinerii substanţelor stupefiante şi psihotrope. </w:t>
      </w:r>
    </w:p>
    <w:p w14:paraId="485BA9B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Cultivarea plantelor aflate sub control naţional, precum macul opiaceu sau arbustul de coca, se permite în scopuri industriale, ştiinţifice sau horticole, în baza autorizaţiei eliberate de Comitet, conform regulamentului aprobat de Guvern şi în limitele estimărilor anuale aprobate.</w:t>
      </w:r>
    </w:p>
    <w:p w14:paraId="7F8BA2E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Prin derogare de la alin.(3), cultivarea cânepei industriale/horticole pentru obţinerea de tulpini, fibre, seminţe, ulei, biomasă şi alte derivate se permite în baza autorizaţiei eliberate de ANSA, conform regulamentului aprobat de Guvern şi în limitele estimărilor anuale aprobate.</w:t>
      </w:r>
    </w:p>
    <w:p w14:paraId="2AF48F2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Cultivatorii autorizaţi în conformitate cu alin.(3) şi (4) cultivă exclusiv soiurile de plante înregistrate în Catalogul soiurilor de plante al Republicii Moldova, în Catalogul comun al soiurilor de plante agricole al Uniunii Europene sau în cataloagele naţionale ale statelor membre ale Uniunii Europene.</w:t>
      </w:r>
    </w:p>
    <w:p w14:paraId="0325412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Distribuitorii de seminţe de plante destinate cultivării livrează astfel de seminţe doar deţinătorilor autorizaţiilor prevăzute la alin.(3) sau (4).</w:t>
      </w:r>
    </w:p>
    <w:p w14:paraId="474181E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Cerinţele speciale privind autorizarea, cultivarea, monitorizarea şi comercializarea cânepei industriale/horticole se aprobă de către Ministerul Agriculturii şi Industriei Alimentare.</w:t>
      </w:r>
    </w:p>
    <w:p w14:paraId="3720999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8B10234" w14:textId="77777777" w:rsidR="004252D5" w:rsidRPr="004252D5" w:rsidRDefault="004252D5" w:rsidP="004252D5">
      <w:pPr>
        <w:spacing w:after="0"/>
        <w:ind w:firstLine="567"/>
        <w:jc w:val="both"/>
        <w:rPr>
          <w:rFonts w:eastAsia="Times New Roman" w:cs="Times New Roman"/>
          <w:sz w:val="24"/>
          <w:szCs w:val="24"/>
          <w:lang w:val="en-US"/>
        </w:rPr>
      </w:pPr>
      <w:bookmarkStart w:id="14" w:name="Articolul_15."/>
      <w:r w:rsidRPr="004252D5">
        <w:rPr>
          <w:rFonts w:eastAsia="Times New Roman" w:cs="Times New Roman"/>
          <w:b/>
          <w:bCs/>
          <w:sz w:val="24"/>
          <w:szCs w:val="24"/>
          <w:lang w:val="en-US"/>
        </w:rPr>
        <w:t>Articolul 15.</w:t>
      </w:r>
      <w:bookmarkEnd w:id="14"/>
      <w:r w:rsidRPr="004252D5">
        <w:rPr>
          <w:rFonts w:eastAsia="Times New Roman" w:cs="Times New Roman"/>
          <w:sz w:val="24"/>
          <w:szCs w:val="24"/>
          <w:lang w:val="en-US"/>
        </w:rPr>
        <w:t xml:space="preserve"> Distrugerea plantelor aflate sub control naţional</w:t>
      </w:r>
    </w:p>
    <w:p w14:paraId="39AE889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Deţinătorul legal al unui teren agricol sau cu altă destinaţie este obligat să distrugă plantele aflate sub control naţional care cresc spontan pe terenul respectiv.</w:t>
      </w:r>
    </w:p>
    <w:p w14:paraId="77BBD57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Costurile pentru distrugerea plantelor spontane şi a culturilor neautorizate cu conţinut de substanţe aflate sub control naţional se suportă de către deţinătorul legal al terenului.</w:t>
      </w:r>
    </w:p>
    <w:p w14:paraId="7BF8F55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8E82288" w14:textId="77777777" w:rsidR="004252D5" w:rsidRPr="004252D5" w:rsidRDefault="004252D5" w:rsidP="004252D5">
      <w:pPr>
        <w:spacing w:after="0"/>
        <w:ind w:firstLine="567"/>
        <w:jc w:val="both"/>
        <w:rPr>
          <w:rFonts w:eastAsia="Times New Roman" w:cs="Times New Roman"/>
          <w:sz w:val="24"/>
          <w:szCs w:val="24"/>
          <w:lang w:val="en-US"/>
        </w:rPr>
      </w:pPr>
      <w:bookmarkStart w:id="15" w:name="Articolul_16."/>
      <w:r w:rsidRPr="004252D5">
        <w:rPr>
          <w:rFonts w:eastAsia="Times New Roman" w:cs="Times New Roman"/>
          <w:b/>
          <w:bCs/>
          <w:sz w:val="24"/>
          <w:szCs w:val="24"/>
          <w:lang w:val="en-US"/>
        </w:rPr>
        <w:t>Articolul 16.</w:t>
      </w:r>
      <w:bookmarkEnd w:id="15"/>
      <w:r w:rsidRPr="004252D5">
        <w:rPr>
          <w:rFonts w:eastAsia="Times New Roman" w:cs="Times New Roman"/>
          <w:sz w:val="24"/>
          <w:szCs w:val="24"/>
          <w:lang w:val="en-US"/>
        </w:rPr>
        <w:t xml:space="preserve"> Estimarea cantităţilor pentru cultivarea plantelor aflate sub control naţional</w:t>
      </w:r>
    </w:p>
    <w:p w14:paraId="1C8189D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Estimările anuale privind cantităţile de plante aflate sub control naţional, care urmează a fi cultivate în conformitate cu prevederile art.14 alin.(3), sunt elaborate de către deţinătorii autorizaţiilor pentru cultivarea plantelor care conţin substanţe stupefiante şi psihotrope şi se prezintă Comitetului.</w:t>
      </w:r>
    </w:p>
    <w:p w14:paraId="3092773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Estimările anuale privind cantităţile de plante aflate sub control naţional, care urmează a fi cultivate în conformitate cu prevederile art.14 alin.(4), sunt elaborate de către deţinătorii autorizaţiilor pentru cultivarea cânepei industriale/horticole şi se prezintă către ANSA.</w:t>
      </w:r>
    </w:p>
    <w:p w14:paraId="7DF45EF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ANSA colectează, analizează şi transmite Comitetului toate datele statistice pe care le deţine în privinţa activităţilor legate de cultivarea plantelor aflate sub control naţional.</w:t>
      </w:r>
    </w:p>
    <w:p w14:paraId="22EBBF0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(4) Comitetul stabileşte modalitatea de determinare a cantităţilor estimate, procedura de aprobare, modificare, monitorizare şi raportare a acestora. În acest scop, Comitetul colectează datele necesare de la persoanele autorizate şi de la ANSA.</w:t>
      </w:r>
    </w:p>
    <w:p w14:paraId="490BA00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Estimările prevăzute la alin.(1) şi (2) se bazează pe consumul real şi necesarul justificat din anul precedent şi se prezintă Comitetului anual, până la data de 1 februarie.</w:t>
      </w:r>
    </w:p>
    <w:p w14:paraId="5E07AA8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Comitetul verifică estimările şi înaintează necesităţile Republicii Moldova de plante aflate sub control naţional către Consiliul Internaţional pentru Controlul Drogurilor, conform obligaţiilor internaţionale asumate.</w:t>
      </w:r>
    </w:p>
    <w:p w14:paraId="6726B3E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2D13043" w14:textId="77777777" w:rsidR="004252D5" w:rsidRPr="004252D5" w:rsidRDefault="004252D5" w:rsidP="004252D5">
      <w:pPr>
        <w:spacing w:after="0"/>
        <w:ind w:firstLine="567"/>
        <w:jc w:val="both"/>
        <w:rPr>
          <w:rFonts w:eastAsia="Times New Roman" w:cs="Times New Roman"/>
          <w:sz w:val="24"/>
          <w:szCs w:val="24"/>
          <w:lang w:val="en-US"/>
        </w:rPr>
      </w:pPr>
      <w:bookmarkStart w:id="16" w:name="Articolul_17."/>
      <w:r w:rsidRPr="004252D5">
        <w:rPr>
          <w:rFonts w:eastAsia="Times New Roman" w:cs="Times New Roman"/>
          <w:b/>
          <w:bCs/>
          <w:sz w:val="24"/>
          <w:szCs w:val="24"/>
          <w:lang w:val="en-US"/>
        </w:rPr>
        <w:t>Articolul 17.</w:t>
      </w:r>
      <w:bookmarkEnd w:id="16"/>
      <w:r w:rsidRPr="004252D5">
        <w:rPr>
          <w:rFonts w:eastAsia="Times New Roman" w:cs="Times New Roman"/>
          <w:sz w:val="24"/>
          <w:szCs w:val="24"/>
          <w:lang w:val="en-US"/>
        </w:rPr>
        <w:t xml:space="preserve"> Raportarea privind activităţile cu plante aflate sub control naţional</w:t>
      </w:r>
    </w:p>
    <w:p w14:paraId="3E3557C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Persoanele autorizate să desfăşoare activităţi cu plante aflate sub control naţional, în conformitate cu prevederile art.14 alin.(3), sunt obligate să prezinte către ANSA rapoarte şi informaţii periodice privind cantităţile cultivate, utilizate şi stocate, în condiţiile şi termenele stabilite de aceasta.</w:t>
      </w:r>
    </w:p>
    <w:p w14:paraId="1F75342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ANSA analizează informaţiile prevăzute la alin.(1) şi le transmite Comitetului, conform procedurii stabilite.</w:t>
      </w:r>
    </w:p>
    <w:p w14:paraId="6E5F75B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Persoanele autorizate să desfăşoare activităţi cu plante aflate sub control naţional, în conformitate cu prevederile art.14 alin.(4), sunt obligate să prezinte Comitetului rapoarte şi informaţii periodice privind cantităţile cultivate, utilizate şi stocate, în condiţiile şi termenele stabilite de acesta.</w:t>
      </w:r>
    </w:p>
    <w:p w14:paraId="5F34DA3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Comitetul stabileşte formatul, conţinutul, periodicitatea şi procedura de transmitere a rapoartelor şi a informaţiilor prevăzute la alin.(2) şi (3), cu respectarea obligaţiilor internaţionale asumate de Republica Moldova.</w:t>
      </w:r>
    </w:p>
    <w:p w14:paraId="09A4EBF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6FD371A"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xml:space="preserve">Capitolul VI </w:t>
      </w:r>
    </w:p>
    <w:p w14:paraId="0B37A828"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CIRCULAŢIA SUBSTANŢELOR CU EFECTE PSIHOACTIVE</w:t>
      </w:r>
    </w:p>
    <w:p w14:paraId="713AB37C"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NECLASIFICATE ŞI REGIMUL LOR JURIDIC</w:t>
      </w:r>
    </w:p>
    <w:p w14:paraId="74049BA6" w14:textId="77777777" w:rsidR="004252D5" w:rsidRPr="004252D5" w:rsidRDefault="004252D5" w:rsidP="004252D5">
      <w:pPr>
        <w:spacing w:after="0"/>
        <w:ind w:firstLine="567"/>
        <w:jc w:val="both"/>
        <w:rPr>
          <w:rFonts w:eastAsia="Times New Roman" w:cs="Times New Roman"/>
          <w:sz w:val="24"/>
          <w:szCs w:val="24"/>
          <w:lang w:val="en-US"/>
        </w:rPr>
      </w:pPr>
      <w:bookmarkStart w:id="17" w:name="Articolul_18."/>
      <w:r w:rsidRPr="004252D5">
        <w:rPr>
          <w:rFonts w:eastAsia="Times New Roman" w:cs="Times New Roman"/>
          <w:b/>
          <w:bCs/>
          <w:sz w:val="24"/>
          <w:szCs w:val="24"/>
          <w:lang w:val="en-US"/>
        </w:rPr>
        <w:t>Articolul 18.</w:t>
      </w:r>
      <w:bookmarkEnd w:id="17"/>
      <w:r w:rsidRPr="004252D5">
        <w:rPr>
          <w:rFonts w:eastAsia="Times New Roman" w:cs="Times New Roman"/>
          <w:sz w:val="24"/>
          <w:szCs w:val="24"/>
          <w:lang w:val="en-US"/>
        </w:rPr>
        <w:t xml:space="preserve"> Sistemul naţional de avertizare timpurie</w:t>
      </w:r>
    </w:p>
    <w:p w14:paraId="6FD4160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Comitetul, în colaborare cu instituţiile competente, organizează sistemul naţional de avertizare timpurie pentru identificarea şi raportarea substanţelor susceptibile de a avea efecte psihoactive.</w:t>
      </w:r>
    </w:p>
    <w:p w14:paraId="365E0BF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Regulamentul privind organizarea sistemului naţional de avertizare timpurie pe teritoriul Republicii Moldova, care reglementează rolurile şi atribuţiile tuturor autorităţilor competente implicate în implementarea şi operarea acestuia, este aprobat de Guvern.</w:t>
      </w:r>
    </w:p>
    <w:p w14:paraId="50FD111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7847DF6" w14:textId="77777777" w:rsidR="004252D5" w:rsidRPr="004252D5" w:rsidRDefault="004252D5" w:rsidP="004252D5">
      <w:pPr>
        <w:spacing w:after="0"/>
        <w:ind w:firstLine="567"/>
        <w:jc w:val="both"/>
        <w:rPr>
          <w:rFonts w:eastAsia="Times New Roman" w:cs="Times New Roman"/>
          <w:sz w:val="24"/>
          <w:szCs w:val="24"/>
          <w:lang w:val="en-US"/>
        </w:rPr>
      </w:pPr>
      <w:bookmarkStart w:id="18" w:name="Articolul_19."/>
      <w:r w:rsidRPr="004252D5">
        <w:rPr>
          <w:rFonts w:eastAsia="Times New Roman" w:cs="Times New Roman"/>
          <w:b/>
          <w:bCs/>
          <w:sz w:val="24"/>
          <w:szCs w:val="24"/>
          <w:lang w:val="en-US"/>
        </w:rPr>
        <w:t>Articolul 19.</w:t>
      </w:r>
      <w:bookmarkEnd w:id="18"/>
      <w:r w:rsidRPr="004252D5">
        <w:rPr>
          <w:rFonts w:eastAsia="Times New Roman" w:cs="Times New Roman"/>
          <w:sz w:val="24"/>
          <w:szCs w:val="24"/>
          <w:lang w:val="en-US"/>
        </w:rPr>
        <w:t xml:space="preserve"> Regimul substanţelor cu efecte psihoactive neclasificate</w:t>
      </w:r>
    </w:p>
    <w:p w14:paraId="50E1167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Substanţele care nu sunt incluse în tabelele naţionale de substanţe aflate sub control, dar care sunt susceptibile de a produce efecte psihoactive şi de a prezenta riscuri pentru sănătatea publică, sunt considerate substanţe cu efecte psihoactive neclasificate.</w:t>
      </w:r>
    </w:p>
    <w:p w14:paraId="6627B3B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Substanţele cu efecte psihoactive neclasificate sunt supuse evaluării de către autorităţile competente, în conformitate cu criteriile aprobate de Guvern, cu scopul de a stabili regimul juridic provizoriu şi/sau permanent al acestora, în funcţie de riscurile identificate.</w:t>
      </w:r>
    </w:p>
    <w:p w14:paraId="1C2731B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În urma evaluării menţionate la alin.(2), autorităţile competente adoptă una dintre următoarele măsuri:</w:t>
      </w:r>
    </w:p>
    <w:p w14:paraId="26AA8A4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atribuirea statutului de substitut de droguri;</w:t>
      </w:r>
    </w:p>
    <w:p w14:paraId="77878EF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atribuirea statutului de substanţă psihoactivă nouă.</w:t>
      </w:r>
    </w:p>
    <w:p w14:paraId="2685B83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În cazul în care se constată că substanţele evaluate au efecte psihoactive şi le-a fost atribuit un statut în conformitate cu alin.(3), autorităţile competente iniţiază procedura de includere a acestora în tabelele naţionale.</w:t>
      </w:r>
    </w:p>
    <w:p w14:paraId="72F9A95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(5) Până la stabilirea statutului final, substanţele cu efecte psihoactive neclasificate pot fi supuse unei măsuri de restricţie temporară, care include interzicerea fabricării, procurării, deţinerii, </w:t>
      </w:r>
      <w:r w:rsidRPr="004252D5">
        <w:rPr>
          <w:rFonts w:eastAsia="Times New Roman" w:cs="Times New Roman"/>
          <w:sz w:val="24"/>
          <w:szCs w:val="24"/>
          <w:lang w:val="en-US"/>
        </w:rPr>
        <w:lastRenderedPageBreak/>
        <w:t>comerţului, depozitării, transportului, plasării pe piaţă , importului, exportului, tranzitului, utilizării şi consumului acestora.</w:t>
      </w:r>
    </w:p>
    <w:p w14:paraId="6EE25CB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Măsura de restricţie temporară se aplică pentru o perioadă de cel mult 12 luni de la instituire. Dacă în acest termen substanţa nu este inclusă în tabelele naţionale, măsura încetează de drept. Măsura se încheie anterior termenului de 12 luni în cazul în care substanţa este inclusă în tabelele naţionale.</w:t>
      </w:r>
    </w:p>
    <w:p w14:paraId="7D0D0C2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Pe durata aplicării măsurii de restricţie temporară, substanţele se păstrează la autoritatea care le identifică şi le ridică sau la autoritatea care le supune expertizării.</w:t>
      </w:r>
    </w:p>
    <w:p w14:paraId="7899709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(8) Dacă evaluarea confirmă că substanţa reprezintă un risc pentru sănătatea publică şi este inclusă în tabelele naţionale, aceasta se tratează ca substanţă aflată sub control naţional. Autorităţile competente dispun distrugerea substanţei conform legislaţiei.</w:t>
      </w:r>
    </w:p>
    <w:p w14:paraId="3180508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(9) În cazul în care substanţei cu efecte psihoactive neclasificate, până la expirarea termenului prevăzut la alin.(5), nu i-a fost atribuit niciunul dintre statutele prevăzute la alin.(3) şi, respectiv, aceasta nu a fost inclusă în tabelele naţionale, autoritatea care deţine substanţa dispune returnarea ei proprietarului legal, cu notificarea acestuia. În lipsa revendicării din partea proprietarului în termen de două luni de la data notificării sau în cazul imposibilităţii returnării din motive obiective, substanţa se distruge conform legislaţiei. </w:t>
      </w:r>
    </w:p>
    <w:p w14:paraId="229D390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(10) Guvernul aprobă lista autorităţilor competente implicate în identificarea, evaluarea substanţelor, instituirea măsurii de restricţie temporară şi iniţierea procedurii de includere a substanţelor în tabelele naţionale, precum şi modul de colaborare între acestea. </w:t>
      </w:r>
    </w:p>
    <w:p w14:paraId="04A0DAE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(11) Substanţele desemnate drept substitute de droguri care nu sunt reglementate prin acte normative naţionale se tratează ca substanţe stupefiante sau psihotrope aflate sub control naţional până la includerea acestora în tabelele naţionale.</w:t>
      </w:r>
    </w:p>
    <w:p w14:paraId="29FA3C8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FF045B4"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Capitolul VII</w:t>
      </w:r>
    </w:p>
    <w:p w14:paraId="3FAEFB9C"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CIRCULAŢIA SUBSTANŢELOR STUPEFIANTE ŞI PSIHOTROPE</w:t>
      </w:r>
    </w:p>
    <w:p w14:paraId="36F754D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97E3BF5"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Secţiunea 1</w:t>
      </w:r>
    </w:p>
    <w:p w14:paraId="0ACEF1E9"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Acordarea, suspendarea sau retragerea autorizaţiei pentru</w:t>
      </w:r>
    </w:p>
    <w:p w14:paraId="40232B32"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activitate cu substanţe stupefiante şi psihotrope</w:t>
      </w:r>
    </w:p>
    <w:p w14:paraId="203CF5CE" w14:textId="77777777" w:rsidR="004252D5" w:rsidRPr="004252D5" w:rsidRDefault="004252D5" w:rsidP="004252D5">
      <w:pPr>
        <w:spacing w:after="0"/>
        <w:ind w:firstLine="567"/>
        <w:jc w:val="both"/>
        <w:rPr>
          <w:rFonts w:eastAsia="Times New Roman" w:cs="Times New Roman"/>
          <w:sz w:val="24"/>
          <w:szCs w:val="24"/>
          <w:lang w:val="en-US"/>
        </w:rPr>
      </w:pPr>
      <w:bookmarkStart w:id="19" w:name="Articolul_20."/>
      <w:r w:rsidRPr="004252D5">
        <w:rPr>
          <w:rFonts w:eastAsia="Times New Roman" w:cs="Times New Roman"/>
          <w:b/>
          <w:bCs/>
          <w:sz w:val="24"/>
          <w:szCs w:val="24"/>
          <w:lang w:val="en-US"/>
        </w:rPr>
        <w:t>Articolul 20.</w:t>
      </w:r>
      <w:bookmarkEnd w:id="19"/>
      <w:r w:rsidRPr="004252D5">
        <w:rPr>
          <w:rFonts w:eastAsia="Times New Roman" w:cs="Times New Roman"/>
          <w:sz w:val="24"/>
          <w:szCs w:val="24"/>
          <w:lang w:val="en-US"/>
        </w:rPr>
        <w:t xml:space="preserve"> Regimul autorizaţiei pentru activitate cu substanţe stupefiante şi psihotrope </w:t>
      </w:r>
    </w:p>
    <w:p w14:paraId="5DAEB51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Autorizaţia pentru activitate cu substanţe stupefiante şi psihotrope, emisă în condiţiile prezentei legi, este valabilă pentru activităţile cu substanţe stupefiante şi psihotrope şi pentru activităţile cu medicamente.</w:t>
      </w:r>
    </w:p>
    <w:p w14:paraId="12669B6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Persoana juridică care desfăşoară activităţi cu substanţe stupefiante, psihotrope şi cu medicamente desemnează o persoană responsabilă pentru gestionarea acestor activităţi.</w:t>
      </w:r>
    </w:p>
    <w:p w14:paraId="0564D36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Deţinătorii de autorizaţii pentru activitate cu substanţe stupefiante şi psihotrope sunt obligaţi să respecte strict prevederile prezentei legi şi condiţiile de autorizare.</w:t>
      </w:r>
    </w:p>
    <w:p w14:paraId="080DE79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Modul de solicitare, acordare, suspendare şi retragere a autorizaţiei pentru activitate cu substanţe stupefiante şi psihotrope este stabilit de Legea nr.160/2011 privind reglementarea prin autorizare a activităţii de întreprinzător, în partea în care nu este reglementat de prezenta lege.</w:t>
      </w:r>
    </w:p>
    <w:p w14:paraId="187B2E6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Fabricanţii, distribuitorii şi alte persoane juridice autorizate să desfăşoare activităţi cu substanţe stupefiante, psihotrope şi cu medicamente se înregistrează în baza de date electronică de evidenţă gestionată de Comitet, conform procedurii stabilite de acesta.</w:t>
      </w:r>
    </w:p>
    <w:p w14:paraId="48B0F4D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Autorizaţia menţionată la alin.(1) se eliberează numai în scopurile prevăzute de prezenta lege şi numai după verificarea existenţei în spaţiile utilizate a condiţiilor necesare pentru activitatea cu substanţe stupefiante, psihotrope şi cu medicamente, pentru a preveni furtul sau posibilele scurgeri de astfel de substanţe şi producerea lor ilicită.</w:t>
      </w:r>
    </w:p>
    <w:p w14:paraId="47AEF0B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În temeiul autorizaţiei pentru activitate cu substanţe stupefiante şi psihotrope, eliberată conform prezentei legi, la compartimentul privind condiţiile speciale din licenţa pentru activitate farmaceutică se stipulează dreptul persoanei juridice de a desfăşura activitate cu substanţe stupefiante şi psihotrope.</w:t>
      </w:r>
    </w:p>
    <w:p w14:paraId="1D55974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(8) Activitatea cu substanţe stupefiante, psihotrope şi cu medicamente desfăşurată fără stipularea dreptului respectiv în condiţiile speciale din licenţa pentru activitate farmaceutică se consideră activitate ilicită şi se sancţionează conform legislaţiei.</w:t>
      </w:r>
    </w:p>
    <w:p w14:paraId="7799C08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07CFD26" w14:textId="77777777" w:rsidR="004252D5" w:rsidRPr="004252D5" w:rsidRDefault="004252D5" w:rsidP="004252D5">
      <w:pPr>
        <w:spacing w:after="0"/>
        <w:ind w:firstLine="567"/>
        <w:jc w:val="both"/>
        <w:rPr>
          <w:rFonts w:eastAsia="Times New Roman" w:cs="Times New Roman"/>
          <w:sz w:val="24"/>
          <w:szCs w:val="24"/>
          <w:lang w:val="en-US"/>
        </w:rPr>
      </w:pPr>
      <w:bookmarkStart w:id="20" w:name="Articolul_21."/>
      <w:r w:rsidRPr="004252D5">
        <w:rPr>
          <w:rFonts w:eastAsia="Times New Roman" w:cs="Times New Roman"/>
          <w:b/>
          <w:bCs/>
          <w:sz w:val="24"/>
          <w:szCs w:val="24"/>
          <w:lang w:val="en-US"/>
        </w:rPr>
        <w:t>Articolul 21.</w:t>
      </w:r>
      <w:bookmarkEnd w:id="20"/>
      <w:r w:rsidRPr="004252D5">
        <w:rPr>
          <w:rFonts w:eastAsia="Times New Roman" w:cs="Times New Roman"/>
          <w:sz w:val="24"/>
          <w:szCs w:val="24"/>
          <w:lang w:val="en-US"/>
        </w:rPr>
        <w:t xml:space="preserve"> Procedura de solicitare şi acordare a autorizaţiei pentru activitate cu substanţe stupefiante şi psihotrope </w:t>
      </w:r>
    </w:p>
    <w:p w14:paraId="3608747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Autorizaţia pentru activitate cu substanţe stupefiante şi psihotrope este emisă de către Comitet, care aprobă modelul de formular.</w:t>
      </w:r>
    </w:p>
    <w:p w14:paraId="7D69EFD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Autorizaţia prevăzută la alin.(1) se acordă pentru o perioadă de 3 ani.</w:t>
      </w:r>
    </w:p>
    <w:p w14:paraId="64241FA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Autorizaţia pentru activitate cu substanţe stupefiante şi psihotrope este valabilă doar pentru spaţiile, substanţele, medicamentele, precum şi operaţiunile declarate la momentul solicitării acesteia.</w:t>
      </w:r>
    </w:p>
    <w:p w14:paraId="58DECA7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Orice persoană juridică care deţine autorizaţie pentru activitate cu substanţe stupefiante şi psihotrope este obligată să furnizeze substanţe stupefiante, psihotrope şi medicamente doar persoanelor juridice care deţin aceeaşi autorizaţie.</w:t>
      </w:r>
    </w:p>
    <w:p w14:paraId="760B1D8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Pentru obţinerea autorizaţiei pentru activitate cu substanţe stupefiante şi psihotrope, solicitantul depune către Comitet:</w:t>
      </w:r>
    </w:p>
    <w:p w14:paraId="237901D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cererea pentru acordarea autorizaţiei pentru activitate cu substanţe stupefiante şi psihotrope, conform formularului aprobat de Comitet;</w:t>
      </w:r>
    </w:p>
    <w:p w14:paraId="74484C5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copia actului permisiv pentru activitatea de întreprinzător, pentru entităţile care desfăşoară astfel de activitate;</w:t>
      </w:r>
    </w:p>
    <w:p w14:paraId="14A5075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3) copia extrasului din Registrul de stat al persoanelor juridice sau din Registrul de stat al întreprinzătorilor individuali; </w:t>
      </w:r>
    </w:p>
    <w:p w14:paraId="1A17396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copia ordinului de numire în funcţie a persoanei responsabile de activitatea cu substanţe stupefiante, psihotrope şi cu medicamente;</w:t>
      </w:r>
    </w:p>
    <w:p w14:paraId="0801B8A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copia fişei postului pentru persoana responsabilă de activitatea cu substanţe stupefiante, psihotrope şi cu medicamente;</w:t>
      </w:r>
    </w:p>
    <w:p w14:paraId="451593C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certificatul de cazier detaliat al persoanei responsabile de activitatea cu substanţe stupefiante, psihotrope şi cu medicamente;</w:t>
      </w:r>
    </w:p>
    <w:p w14:paraId="67D3A44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copiile diplomelor şi ale certificatelor de conferire a categoriei de calificare profesională ale persoanei responsabile de activitatea cu substanţe stupefiante, psihotrope şi cu medicamente, corespunzător domeniului de activitate:</w:t>
      </w:r>
    </w:p>
    <w:p w14:paraId="3D51B68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unităţile farmaceutice şi filialele acestora – farmacist cu categorie de calificare profesională, cu excepţia localităţilor rurale;</w:t>
      </w:r>
    </w:p>
    <w:p w14:paraId="02D3E2C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instituţiile medico-sanitare – medic şi/sau farmacist cu categorie de calificare profesională;</w:t>
      </w:r>
    </w:p>
    <w:p w14:paraId="15B0040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cabinetele stomatologice – medic cu categorie de calificare profesională;</w:t>
      </w:r>
    </w:p>
    <w:p w14:paraId="1C972D3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fabricanţi, importatori şi distribuitori – farmacist cu categorie de calificare profesională;</w:t>
      </w:r>
    </w:p>
    <w:p w14:paraId="6EADF84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8) lista persoanelor implicate în activităţi cu substanţe stupefiante, psihotrope şi medicamente;</w:t>
      </w:r>
    </w:p>
    <w:p w14:paraId="2319EA0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9) avizul consultativ narcologic al instituţiei medico-sanitare publice, prin care se confirmă starea de sănătate a persoanelor menţionate la pct.8), atestând că acestea nu suferă de narcomanie, toxicomanie, alcoolism cronic, şi prin care se confirmă absenţa persoanelor inapte pentru activităţi cu surse de pericol sporit;</w:t>
      </w:r>
    </w:p>
    <w:p w14:paraId="3434A1C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10) confirmarea dreptului de proprietate sau de locaţiune asupra imobilului destinat activităţilor legate de circulaţia substanţelor stupefiante, psihotrope şi a medicamentelor;</w:t>
      </w:r>
    </w:p>
    <w:p w14:paraId="622E495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11) planul geometric al încăperilor izolate, eliberat de Instituţia Publică Cadastrul Bunurilor Imobile sau de altă persoană autorizată;</w:t>
      </w:r>
    </w:p>
    <w:p w14:paraId="24BFB15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12) copia contractului de prestare a serviciilor de pază a încăperilor;</w:t>
      </w:r>
    </w:p>
    <w:p w14:paraId="69026B2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13) lista substanţelor stupefiante, psihotrope şi a medicamentelor utilizate de solicitantul autorizaţiei;</w:t>
      </w:r>
    </w:p>
    <w:p w14:paraId="1CD5CB9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14) suplimentar, pentru fabricanţi se solicită documente care descriu procesul tehnologic utilizat pentru operaţiunile de fabricare, testare, sinteză, extracţie, condiţionare sau folosire, cantităţile de materie primă utilizate şi randamentul procesului pentru un ciclu tehnologic complet cu substanţe stupefiante, psihotrope şi cu medicamente.</w:t>
      </w:r>
    </w:p>
    <w:p w14:paraId="50F0A64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În termen de 5 zile lucrătoare de la data înregistrării cererii menţionate la alin.(5), Comitetul solicită organelor de poliţie din raza teritorială a imobilului în care urmează să se desfăşoare activitatea să efectueze un control inopinat în vederea verificării corespunderii încăperilor cu cerinţele tehnice aprobate de către Guvern.</w:t>
      </w:r>
    </w:p>
    <w:p w14:paraId="3B2757F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(7) În urma controlului efectuat conform alin.(6), organele de poliţie întocmesc procesul-verbal de cercetare, în care se atestă lipsa sau existenţa abaterilor de la cerinţele legislaţiei, şi îl remit Comitetului. Controlul se efectuează gratuit, iar procesul-verbal de cercetare se întocmeşte în cel mult 10 zile de la data înregistrării cererii. </w:t>
      </w:r>
    </w:p>
    <w:p w14:paraId="6F659F3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(8) După primirea procesului-verbal prevăzut la alin.(7), Comitetul analizează conformitatea cu cerinţele legale şi:</w:t>
      </w:r>
    </w:p>
    <w:p w14:paraId="289961E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în cazul în care constată corespunderea cu prevederile legale, emite autorizaţia pentru activitate cu substanţe stupefiante şi psihotrope;</w:t>
      </w:r>
    </w:p>
    <w:p w14:paraId="1F4D0CC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în cazul în care identifică neconformităţi, notifică solicitantul şi îi acordă un termen de 30 de zile pentru remedierea acestora. Pe durata acestui termen, procedura de autorizare se suspendă. Dacă neconformităţile nu sunt înlăturate în termenul indicat, Comitetul emite decizia privind refuzul acordării autorizaţiei solicitate.</w:t>
      </w:r>
    </w:p>
    <w:p w14:paraId="69EFAA1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(9) Autorizaţia prevăzută la alin.(1) se eliberează persoanelor responsabile de activitatea cu substanţe stupefiante, psihotrope şi cu medicamente, care deţin calificarea profesională în conformitate cu prevederile alin.(5) pct.7).</w:t>
      </w:r>
    </w:p>
    <w:p w14:paraId="2A5D545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(10) Comitetul emite decizia privind acordarea autorizaţiei prevăzute la alin.(1) sau refuzul acordării acesteia în termen de 30 de zile lucrătoare de la data înregistrării procesului-verbal de cercetare prevăzut la alin.(7), cu excepţia cazului în care procedura se suspendă în condiţiile alin.(8) lit.b).</w:t>
      </w:r>
    </w:p>
    <w:p w14:paraId="5978ECC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F20C5CC" w14:textId="77777777" w:rsidR="004252D5" w:rsidRPr="004252D5" w:rsidRDefault="004252D5" w:rsidP="004252D5">
      <w:pPr>
        <w:spacing w:after="0"/>
        <w:ind w:firstLine="567"/>
        <w:jc w:val="both"/>
        <w:rPr>
          <w:rFonts w:eastAsia="Times New Roman" w:cs="Times New Roman"/>
          <w:sz w:val="24"/>
          <w:szCs w:val="24"/>
          <w:lang w:val="en-US"/>
        </w:rPr>
      </w:pPr>
      <w:bookmarkStart w:id="21" w:name="Articolul_22."/>
      <w:r w:rsidRPr="004252D5">
        <w:rPr>
          <w:rFonts w:eastAsia="Times New Roman" w:cs="Times New Roman"/>
          <w:b/>
          <w:bCs/>
          <w:sz w:val="24"/>
          <w:szCs w:val="24"/>
          <w:lang w:val="en-US"/>
        </w:rPr>
        <w:t>Articolul 22.</w:t>
      </w:r>
      <w:bookmarkEnd w:id="21"/>
      <w:r w:rsidRPr="004252D5">
        <w:rPr>
          <w:rFonts w:eastAsia="Times New Roman" w:cs="Times New Roman"/>
          <w:sz w:val="24"/>
          <w:szCs w:val="24"/>
          <w:lang w:val="en-US"/>
        </w:rPr>
        <w:t xml:space="preserve"> Eliberarea unei noi autorizaţii pentru activitate cu substanţe stupefiante şi psihotrope</w:t>
      </w:r>
    </w:p>
    <w:p w14:paraId="7750D05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Autorizaţia pentru activitate cu substanţe stupefiante şi psihotrope nu este transferabilă.</w:t>
      </w:r>
    </w:p>
    <w:p w14:paraId="725674E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Deţinătorul autorizaţiei pentru activitate cu substanţe stupefiante şi psihotrope solicită o nouă autorizaţie în cazul în care:</w:t>
      </w:r>
    </w:p>
    <w:p w14:paraId="79CF71C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introduce o nouă substanţă stupefiantă şi/sau psihotropă în lista menţionată la art.21 alin.(5) pct.13);</w:t>
      </w:r>
    </w:p>
    <w:p w14:paraId="264D7BA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începe o nouă operaţiune;</w:t>
      </w:r>
    </w:p>
    <w:p w14:paraId="058D4F5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schimbă adresa sediului operaţiunilor;</w:t>
      </w:r>
    </w:p>
    <w:p w14:paraId="192AAE9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expiră termenul de valabilitate al autorizaţiei existente.</w:t>
      </w:r>
    </w:p>
    <w:p w14:paraId="1579218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(3) Pentru acordarea unei noi autorizaţii pentru activitate cu substanţe stupefiante şi psihotrope, solicitantul depune acelaşi tip de cerere prevăzut la art.21 alin.(5) pct.1) cu cel puţin 30 de zile până la expirarea termenului de valabilitate al autorizaţiei existente, dar nu mai târziu de ultima zi de expirare a termenului de valabilitate al acesteia. </w:t>
      </w:r>
    </w:p>
    <w:p w14:paraId="63086B9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O autorizaţie nouă pentru activitate cu substanţe stupefiante şi psihotrope se solicită conform prevederilor art.21 alin.(5).</w:t>
      </w:r>
    </w:p>
    <w:p w14:paraId="5513A1F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(5) Autorizaţia nouă pentru activitate cu substanţe stupefiante şi psihotrope se eliberează în termen de 30 de zile lucrătoare de la data înregistrării cererii prevăzute la alin.(3). </w:t>
      </w:r>
    </w:p>
    <w:p w14:paraId="6D39907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(6) În cazul pierderii sau deteriorării autorizaţiei, deţinătorul acesteia este obligat, în termen de 10 zile lucrătoare de la depistarea pierderii sau deteriorării, să se adreseze Comitetului pentru obţinerea duplicatului autorizaţiei, prezentând explicaţii şi anexând anunţul respectiv publicat în Monitorul Oficial al Republicii Moldova. </w:t>
      </w:r>
    </w:p>
    <w:p w14:paraId="546727B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46BDAF9" w14:textId="77777777" w:rsidR="004252D5" w:rsidRPr="004252D5" w:rsidRDefault="004252D5" w:rsidP="004252D5">
      <w:pPr>
        <w:spacing w:after="0"/>
        <w:ind w:firstLine="567"/>
        <w:jc w:val="both"/>
        <w:rPr>
          <w:rFonts w:eastAsia="Times New Roman" w:cs="Times New Roman"/>
          <w:sz w:val="24"/>
          <w:szCs w:val="24"/>
          <w:lang w:val="en-US"/>
        </w:rPr>
      </w:pPr>
      <w:bookmarkStart w:id="22" w:name="Articolul_23."/>
      <w:r w:rsidRPr="004252D5">
        <w:rPr>
          <w:rFonts w:eastAsia="Times New Roman" w:cs="Times New Roman"/>
          <w:b/>
          <w:bCs/>
          <w:sz w:val="24"/>
          <w:szCs w:val="24"/>
          <w:lang w:val="en-US"/>
        </w:rPr>
        <w:lastRenderedPageBreak/>
        <w:t>Articolul 23.</w:t>
      </w:r>
      <w:bookmarkEnd w:id="22"/>
      <w:r w:rsidRPr="004252D5">
        <w:rPr>
          <w:rFonts w:eastAsia="Times New Roman" w:cs="Times New Roman"/>
          <w:sz w:val="24"/>
          <w:szCs w:val="24"/>
          <w:lang w:val="en-US"/>
        </w:rPr>
        <w:t xml:space="preserve"> Refuzul eliberării, suspendarea sau retragerea autorizaţiei pentru activitate cu substanţe stupefiante şi psihotrope</w:t>
      </w:r>
    </w:p>
    <w:p w14:paraId="08BC321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Nu se acordă autorizaţie </w:t>
      </w:r>
      <w:r w:rsidRPr="004252D5">
        <w:rPr>
          <w:rFonts w:eastAsia="Times New Roman" w:cs="Times New Roman"/>
          <w:b/>
          <w:bCs/>
          <w:sz w:val="24"/>
          <w:szCs w:val="24"/>
          <w:lang w:val="en-US"/>
        </w:rPr>
        <w:t>pentru activitate cu substanţe stupefiante şi psihotrope</w:t>
      </w:r>
      <w:r w:rsidRPr="004252D5">
        <w:rPr>
          <w:rFonts w:eastAsia="Times New Roman" w:cs="Times New Roman"/>
          <w:sz w:val="24"/>
          <w:szCs w:val="24"/>
          <w:lang w:val="en-US"/>
        </w:rPr>
        <w:t>:</w:t>
      </w:r>
    </w:p>
    <w:p w14:paraId="36DB4A1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unei persoane cu antecedente penale nestinse, până la momentul stingerii acestora sau reabilitării conform Codului penal, pentru infracţiuni legate de circulaţia ilegală a substanţelor stupefiante, psihotrope şi a medicamentelor care conţin aceste substanţe, precum şi unei persoane care, prin hotărâre judecătorească definitivă, este privată de dreptul de a exercita activitatea pentru care solicită autorizare;</w:t>
      </w:r>
    </w:p>
    <w:p w14:paraId="15B6401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în cazul neprezentării informaţiilor necesare prevăzute de prezenta lege sau al prezentării unor informaţii false;</w:t>
      </w:r>
    </w:p>
    <w:p w14:paraId="0BC606E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în cazul lipsei condiţiilor care asigură securitatea, evidenţa şi păstrarea substanţelor stupefiante, psihotrope şi a medicamentelor;</w:t>
      </w:r>
    </w:p>
    <w:p w14:paraId="4704980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în alte cazuri care contravin condiţiilor de autorizare prevăzute de prezenta lege.</w:t>
      </w:r>
    </w:p>
    <w:p w14:paraId="1648130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Autorizaţia pentru activitate cu substanţe stupefiante şi psihotrope se retrage de către Comitet în următoarele cazuri:</w:t>
      </w:r>
    </w:p>
    <w:p w14:paraId="660F34B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se încalcă prevederile prezentei legi sau ale altor acte normative care reglementează circulaţia substanţelor stupefiante şi psihotrope;</w:t>
      </w:r>
    </w:p>
    <w:p w14:paraId="7065E7E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nu se îndeplinesc obligaţiile stipulate în autorizaţie;</w:t>
      </w:r>
    </w:p>
    <w:p w14:paraId="107F900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cererea de acordare a autorizaţiei conţine informaţii false;</w:t>
      </w:r>
    </w:p>
    <w:p w14:paraId="08C5D62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se depistează încălcări ale procedurii de eliberare a autorizaţiei, altele decât cele prevăzute la lit.c);</w:t>
      </w:r>
    </w:p>
    <w:p w14:paraId="28B48B8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e) se obstrucţionează activităţile persoanelor în exercitarea funcţiilor de supraveghere şi control asupra executării prezentei legi şi a obligaţiilor expuse în autorizaţie;</w:t>
      </w:r>
    </w:p>
    <w:p w14:paraId="315A78B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f) se depistează circulaţia ilicită a substanţelor stupefiante, psihotrope şi a medicamentelor;</w:t>
      </w:r>
    </w:p>
    <w:p w14:paraId="76D5CBC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g) încetează raporturile de muncă cu persoana responsabilă de activitatea cu substanţe stupefiante, psihotrope şi cu medicamente.</w:t>
      </w:r>
    </w:p>
    <w:p w14:paraId="02F8C16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Modul de suspendare şi retragere a autorizaţiei pentru activitate cu substanţe stupefiante şi psihotrope este stabilit de Legea nr.160/2011 privind reglementarea prin autorizare a activităţii de întreprinzător, în partea în care nu este reglementat de prezenta lege.</w:t>
      </w:r>
    </w:p>
    <w:p w14:paraId="1C207A5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Suspendarea sau retragerea autorizaţiei pentru activitate cu substanţe stupefiante şi psihotrope este prescrisă de către Comitet.</w:t>
      </w:r>
    </w:p>
    <w:p w14:paraId="250220F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În cazul în care se prescrie suspendarea sau retragerea autorizaţiei, Comitetul are obligaţia, în termen de 3 zile lucrătoare de la data prescrierii măsurii, să se adreseze în instanţa de judecată competentă pentru a valida prescrierea suspendării sau a retragerii autorizaţiei, în conformitate cu procedura stabilită de Legea nr.235/2006 cu privire la principiile de bază de reglementare a activităţii de întreprinzător.</w:t>
      </w:r>
    </w:p>
    <w:p w14:paraId="5DB8826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Agenţia Medicamentului şi Dispozitivelor Medicale emite decizia cu privire la suspendarea sau retragerea autorizaţiei doar după examinarea explicaţiilor de rigoare, în cazul că persoana vizată le-a prezentat, cu respectarea prevederilor Legii nr.131/2012 privind controlul de stat.</w:t>
      </w:r>
    </w:p>
    <w:p w14:paraId="0A6F398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Deciziile privind refuzul eliberării, suspendarea sau retragerea autorizaţiei sunt motivate şi comunicate solicitantului în termen de 5 zile lucrătoare, în format electronic sau în scris.</w:t>
      </w:r>
    </w:p>
    <w:p w14:paraId="67FECBE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4E15148"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xml:space="preserve">Secţiunea a 2-a </w:t>
      </w:r>
    </w:p>
    <w:p w14:paraId="42F8145E"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Exportul, importul şi tranzitul substanţelor stupefiante,</w:t>
      </w:r>
    </w:p>
    <w:p w14:paraId="4232327D"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xml:space="preserve">psihotrope şi al medicamentelor </w:t>
      </w:r>
    </w:p>
    <w:p w14:paraId="1AC7C52C" w14:textId="77777777" w:rsidR="004252D5" w:rsidRPr="004252D5" w:rsidRDefault="004252D5" w:rsidP="004252D5">
      <w:pPr>
        <w:spacing w:after="0"/>
        <w:ind w:firstLine="567"/>
        <w:jc w:val="both"/>
        <w:rPr>
          <w:rFonts w:eastAsia="Times New Roman" w:cs="Times New Roman"/>
          <w:sz w:val="24"/>
          <w:szCs w:val="24"/>
          <w:lang w:val="en-US"/>
        </w:rPr>
      </w:pPr>
      <w:bookmarkStart w:id="23" w:name="Articolul_24."/>
      <w:r w:rsidRPr="004252D5">
        <w:rPr>
          <w:rFonts w:eastAsia="Times New Roman" w:cs="Times New Roman"/>
          <w:b/>
          <w:bCs/>
          <w:sz w:val="24"/>
          <w:szCs w:val="24"/>
          <w:lang w:val="en-US"/>
        </w:rPr>
        <w:t>Articolul 24.</w:t>
      </w:r>
      <w:bookmarkEnd w:id="23"/>
      <w:r w:rsidRPr="004252D5">
        <w:rPr>
          <w:rFonts w:eastAsia="Times New Roman" w:cs="Times New Roman"/>
          <w:sz w:val="24"/>
          <w:szCs w:val="24"/>
          <w:lang w:val="en-US"/>
        </w:rPr>
        <w:t xml:space="preserve"> Interdicţii şi restricţii privind expedierea prin servicii poştale şi exportul prin corespondenţă al substanţelor stupefiante, psihotrope şi al medicamentelor</w:t>
      </w:r>
    </w:p>
    <w:p w14:paraId="7CE3E1B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Se interzice expedierea prin servicii poştale a substanţelor stupefiante, psihotrope şi a medicamentelor.</w:t>
      </w:r>
    </w:p>
    <w:p w14:paraId="4D56A37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(2) Se interzice exportul prin corespondenţă al substanţelor stupefiante şi psihotrope la căsuţe poştale sau pe adresa unei bănci pentru o altă persoană decât cea indicată în autorizaţia de export al substanţelor stupefiante şi psihotrope.</w:t>
      </w:r>
    </w:p>
    <w:p w14:paraId="0FCAB7D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Se interzice exportul prin corespondenţă al substanţelor stupefiante şi psihotrope pe adresa depozitului vamal de înregistrare, cu excepţia cazurilor în care ţara importatoare specifică în adeverinţa de import că permite plasarea loturilor la depozitul vamal de înregistrare.</w:t>
      </w:r>
    </w:p>
    <w:p w14:paraId="6EFCA81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DC9A8DC" w14:textId="77777777" w:rsidR="004252D5" w:rsidRPr="004252D5" w:rsidRDefault="004252D5" w:rsidP="004252D5">
      <w:pPr>
        <w:spacing w:after="0"/>
        <w:ind w:firstLine="567"/>
        <w:jc w:val="both"/>
        <w:rPr>
          <w:rFonts w:eastAsia="Times New Roman" w:cs="Times New Roman"/>
          <w:sz w:val="24"/>
          <w:szCs w:val="24"/>
          <w:lang w:val="en-US"/>
        </w:rPr>
      </w:pPr>
      <w:bookmarkStart w:id="24" w:name="Articolul_25."/>
      <w:r w:rsidRPr="004252D5">
        <w:rPr>
          <w:rFonts w:eastAsia="Times New Roman" w:cs="Times New Roman"/>
          <w:b/>
          <w:bCs/>
          <w:sz w:val="24"/>
          <w:szCs w:val="24"/>
          <w:lang w:val="en-US"/>
        </w:rPr>
        <w:t>Articolul 25.</w:t>
      </w:r>
      <w:bookmarkEnd w:id="24"/>
      <w:r w:rsidRPr="004252D5">
        <w:rPr>
          <w:rFonts w:eastAsia="Times New Roman" w:cs="Times New Roman"/>
          <w:sz w:val="24"/>
          <w:szCs w:val="24"/>
          <w:lang w:val="en-US"/>
        </w:rPr>
        <w:t xml:space="preserve"> Procedurile de import/export al substanţelor stupefiante, psihotrope şi al medicamentelor </w:t>
      </w:r>
    </w:p>
    <w:p w14:paraId="6C6001C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Operaţiunile de import şi export al substanţelor stupefiante, psihotrope şi al medicamentelor se efectuează în baza unei autorizaţii separate emise de Comitet. Importul şi exportul acestor substanţe şi medicamente se realizează fie într-un singur lot, fie în mai multe loturi. </w:t>
      </w:r>
    </w:p>
    <w:p w14:paraId="3A30DA8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Modul de solicitare, acordare, suspendare şi retragere a autorizaţiei de export al substanţelor stupefiante şi psihotrope sau a autorizaţiei de import al substanţelor stupefiante şi psihotrope este reglementat de Legea nr.160/2011 privind reglementarea prin autorizare a activităţii de întreprinzător, în partea în care nu este reglementat de prezenta lege.</w:t>
      </w:r>
    </w:p>
    <w:p w14:paraId="7F3C3F8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În declaraţiile vamale, facturi şi alte documente însoţitoare ale mărfurilor şi ale mijloacelor de transport se indică denumirea substanţei stupefiante, psihotrope şi a medicamentului, cantitatea exportată, denumirea şi adresa exportatorului, importatorului şi ale destinatarului.</w:t>
      </w:r>
    </w:p>
    <w:p w14:paraId="455E6A7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Loturile de substanţe stupefiante, psihotrope şi de medicamente exportate sunt marcate şi ambalate conform legislaţiei.</w:t>
      </w:r>
    </w:p>
    <w:p w14:paraId="5226850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ACA7A25" w14:textId="77777777" w:rsidR="004252D5" w:rsidRPr="004252D5" w:rsidRDefault="004252D5" w:rsidP="004252D5">
      <w:pPr>
        <w:spacing w:after="0"/>
        <w:ind w:firstLine="567"/>
        <w:jc w:val="both"/>
        <w:rPr>
          <w:rFonts w:eastAsia="Times New Roman" w:cs="Times New Roman"/>
          <w:sz w:val="24"/>
          <w:szCs w:val="24"/>
          <w:lang w:val="en-US"/>
        </w:rPr>
      </w:pPr>
      <w:bookmarkStart w:id="25" w:name="Articolul_26."/>
      <w:r w:rsidRPr="004252D5">
        <w:rPr>
          <w:rFonts w:eastAsia="Times New Roman" w:cs="Times New Roman"/>
          <w:b/>
          <w:bCs/>
          <w:sz w:val="24"/>
          <w:szCs w:val="24"/>
          <w:lang w:val="en-US"/>
        </w:rPr>
        <w:t>Articolul 26.</w:t>
      </w:r>
      <w:bookmarkEnd w:id="25"/>
      <w:r w:rsidRPr="004252D5">
        <w:rPr>
          <w:rFonts w:eastAsia="Times New Roman" w:cs="Times New Roman"/>
          <w:sz w:val="24"/>
          <w:szCs w:val="24"/>
          <w:lang w:val="en-US"/>
        </w:rPr>
        <w:t xml:space="preserve"> Procedura de acordare a autorizaţiei de export al substanţelor stupefiante şi psihotrope sau a autorizaţiei de import </w:t>
      </w:r>
    </w:p>
    <w:p w14:paraId="34BCA90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al substanţelor stupefiante şi psihotrope </w:t>
      </w:r>
    </w:p>
    <w:p w14:paraId="44ADEF6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Autorizaţia de export al substanţelor stupefiante şi psihotrope sau autorizaţia de import al substanţelor stupefiante şi psihotrope, emisă în condiţiile prezentei legi, este valabilă şi pentru exportul sau importul medicamentelor care conţin aceste substanţe.</w:t>
      </w:r>
    </w:p>
    <w:p w14:paraId="5FC6052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Pentru obţinerea autorizaţiei de export al substanţelor stupefiante şi psihotrope sau a autorizaţiei de import al substanţelor stupefiante şi psihotrope, solicitantul depune la Comitet o cerere conform formularului aprobat de acesta.</w:t>
      </w:r>
    </w:p>
    <w:p w14:paraId="4AC1897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În cazul operaţiunilor de export, la cererea menţionată la alin.(2) se anexează:</w:t>
      </w:r>
    </w:p>
    <w:p w14:paraId="7DC4105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copia autorizaţiei pentru activitate cu substanţe stupefiante şi psihotrope;</w:t>
      </w:r>
    </w:p>
    <w:p w14:paraId="65B4DA6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copia autorizaţiei de import pentru substanţele reglementate de prezenta lege, emisă de autoritatea competentă a partenerului extern, sau confirmarea din partea autorităţii competente a ţării importatoare, din care să rezulte că pentru substanţa stupefiantă, psihotropă sau medicamentul în cantitatea respectivă nu este necesară obţinerea unei autorizaţii de import;</w:t>
      </w:r>
    </w:p>
    <w:p w14:paraId="662CD0E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copia contractului cu importatorul şi specificaţia aferentă;</w:t>
      </w:r>
    </w:p>
    <w:p w14:paraId="605816E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copia contractului de transport al mărfii care confirmă autenticitatea tranzacţiei;</w:t>
      </w:r>
    </w:p>
    <w:p w14:paraId="2E743B1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e) angajamentul scris al solicitantului privind prezentarea raportărilor către Comitet, conform legislaţiei.</w:t>
      </w:r>
    </w:p>
    <w:p w14:paraId="3C0CD08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(4) Autorizaţia de export al substanţelor stupefiante şi psihotrope, redactată în limbile română şi engleză, se emite în patru exemplare numerotate de la 1 la 4: </w:t>
      </w:r>
    </w:p>
    <w:p w14:paraId="52A7C03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exemplarul 1 se păstrează de către Comitet;</w:t>
      </w:r>
    </w:p>
    <w:p w14:paraId="08854E7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b) exemplarele 2 şi 3 însoţesc substanţa sau medicamentul şi se prezintă la subdiviziunea Serviciului Vamal la care a fost depusă declaraţia vamală de export, în vederea înscrierii menţiunilor privind cantitatea de substanţă efectiv exportată, precum şi la postul vamal de ieşire de pe teritoriul Republicii Moldova. Postul vamal de ieşire înapoiază exemplarul 2 către Comitet; </w:t>
      </w:r>
    </w:p>
    <w:p w14:paraId="7D20720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 exemplarul 3 însoţeşte substanţa sau medicamentul până la autoritatea competentă a ţării importatoare; </w:t>
      </w:r>
    </w:p>
    <w:p w14:paraId="60C2D92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d) exemplarul 4 se păstrează de către exportator.</w:t>
      </w:r>
    </w:p>
    <w:p w14:paraId="2E123F0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În cazul operaţiunilor de import, la cererea menţionată la alin.(2) se anexează:</w:t>
      </w:r>
    </w:p>
    <w:p w14:paraId="0D08EBC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copia autorizaţiei pentru activitate cu substanţe stupefiante şi psihotrope;</w:t>
      </w:r>
    </w:p>
    <w:p w14:paraId="2A49EAE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copia autorizaţiei de import de materie primă medicamentoasă, de materiale şi articole de ambalaj direct şi exterior, utilizate la prepararea şi fabricaţia medicamentelor, în cazul materiei prime medicamentoase de substanţe stupefiante sau psihotrope, ori copia autorizaţiei de import de medicamente neautorizate, în scopul autorizării, sau a autorizaţiei de import de medicamente autorizate care conţin substanţe stupefiante şi psihotrope;</w:t>
      </w:r>
    </w:p>
    <w:p w14:paraId="70C5E0A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copia contractului cu exportatorul şi specificaţia aferentă;</w:t>
      </w:r>
    </w:p>
    <w:p w14:paraId="7247879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angajamentul scris al solicitantului privind prezentarea raportărilor către Comitet, conform legislaţiei.</w:t>
      </w:r>
    </w:p>
    <w:p w14:paraId="3D294C2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(6) Autorizaţia de import al substanţelor stupefiante şi psihotrope se emite în patru exemplare, numerotate de la 1 la 4: </w:t>
      </w:r>
    </w:p>
    <w:p w14:paraId="745B32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exemplarul 1 se păstrează de către Comitet;</w:t>
      </w:r>
    </w:p>
    <w:p w14:paraId="69B6237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exemplarul 2 se trimite de către Comitet autorităţii competente a ţării exportatoare;</w:t>
      </w:r>
    </w:p>
    <w:p w14:paraId="0B7BB66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 exemplarul 3 însoţeşte substanţa sau medicamentul de la postul vamal de intrare până la sediul operaţiunilor importatorului, care trimite exemplarul către Comitet; </w:t>
      </w:r>
    </w:p>
    <w:p w14:paraId="2411079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exemplarul 4 se păstrează de către importator.</w:t>
      </w:r>
    </w:p>
    <w:p w14:paraId="3C5C65C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În cazul discrepanţelor între cantitatea importată/exportată şi cea indicată în autorizaţie, autorităţile competente din statul de origine sau de destinaţie vor fi notificate pentru emiterea unei noi autorizaţii.</w:t>
      </w:r>
    </w:p>
    <w:p w14:paraId="3FBA235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(8) Autorizaţia de export al substanţelor stupefiante şi psihotrope sau autorizaţia de import al substanţelor stupefiante şi psihotrope se eliberează gratuit, pentru fiecare operaţiune în parte.</w:t>
      </w:r>
    </w:p>
    <w:p w14:paraId="62E9BCF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C02D760" w14:textId="77777777" w:rsidR="004252D5" w:rsidRPr="004252D5" w:rsidRDefault="004252D5" w:rsidP="004252D5">
      <w:pPr>
        <w:spacing w:after="0"/>
        <w:ind w:firstLine="567"/>
        <w:jc w:val="both"/>
        <w:rPr>
          <w:rFonts w:eastAsia="Times New Roman" w:cs="Times New Roman"/>
          <w:sz w:val="24"/>
          <w:szCs w:val="24"/>
          <w:lang w:val="en-US"/>
        </w:rPr>
      </w:pPr>
      <w:bookmarkStart w:id="26" w:name="Articolul_27."/>
      <w:r w:rsidRPr="004252D5">
        <w:rPr>
          <w:rFonts w:eastAsia="Times New Roman" w:cs="Times New Roman"/>
          <w:b/>
          <w:bCs/>
          <w:sz w:val="24"/>
          <w:szCs w:val="24"/>
          <w:lang w:val="en-US"/>
        </w:rPr>
        <w:t>Articolul 27.</w:t>
      </w:r>
      <w:bookmarkEnd w:id="26"/>
      <w:r w:rsidRPr="004252D5">
        <w:rPr>
          <w:rFonts w:eastAsia="Times New Roman" w:cs="Times New Roman"/>
          <w:sz w:val="24"/>
          <w:szCs w:val="24"/>
          <w:lang w:val="en-US"/>
        </w:rPr>
        <w:t xml:space="preserve"> Sancţiuni pentru importul sau exportul fără autorizaţie al substanţelor stupefiante, psihotrope şi al medicamentelor </w:t>
      </w:r>
    </w:p>
    <w:p w14:paraId="540D459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Importul sau exportul fără autorizaţie al substanţelor stupefiante, psihotrope şi al medicamentelor se sancţionează conform legislaţiei.</w:t>
      </w:r>
    </w:p>
    <w:p w14:paraId="1C33387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Substanţele importate sau exportate fără autorizaţie sunt reţinute de către autorităţile competente până la prezentarea dovezilor de legalitate a transportului sau până la emiterea unei hotărâri judecătoreşti, conform procedurilor stabilite de legislaţie.</w:t>
      </w:r>
    </w:p>
    <w:p w14:paraId="74096D0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Reţinerea substanţelor şi a medicamentelor se efectuează în conformitate cu normele şi atribuţiile autorităţilor competente, respectând procedurile legale stabilite.</w:t>
      </w:r>
    </w:p>
    <w:p w14:paraId="28A8191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3D7F4F4" w14:textId="77777777" w:rsidR="004252D5" w:rsidRPr="004252D5" w:rsidRDefault="004252D5" w:rsidP="004252D5">
      <w:pPr>
        <w:spacing w:after="0"/>
        <w:ind w:firstLine="567"/>
        <w:jc w:val="both"/>
        <w:rPr>
          <w:rFonts w:eastAsia="Times New Roman" w:cs="Times New Roman"/>
          <w:sz w:val="24"/>
          <w:szCs w:val="24"/>
          <w:lang w:val="en-US"/>
        </w:rPr>
      </w:pPr>
      <w:bookmarkStart w:id="27" w:name="Articolul_28."/>
      <w:r w:rsidRPr="004252D5">
        <w:rPr>
          <w:rFonts w:eastAsia="Times New Roman" w:cs="Times New Roman"/>
          <w:b/>
          <w:bCs/>
          <w:sz w:val="24"/>
          <w:szCs w:val="24"/>
          <w:lang w:val="en-US"/>
        </w:rPr>
        <w:t>Articolul 28.</w:t>
      </w:r>
      <w:bookmarkEnd w:id="27"/>
      <w:r w:rsidRPr="004252D5">
        <w:rPr>
          <w:rFonts w:eastAsia="Times New Roman" w:cs="Times New Roman"/>
          <w:sz w:val="24"/>
          <w:szCs w:val="24"/>
          <w:lang w:val="en-US"/>
        </w:rPr>
        <w:t xml:space="preserve"> Desemnarea subdiviziunilor Serviciului Vamal pentru importul şi/sau exportul substanţelor stupefiante, psihotrope şi al medicamentelor </w:t>
      </w:r>
    </w:p>
    <w:p w14:paraId="1EDD0DC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Subdiviziunile Serviciului Vamal prin care se efectuează importul sau exportul substanţelor stupefiante, psihotrope şi al medicamentelor sunt desemnate de Serviciul Vamal în comun cu Comitetul.</w:t>
      </w:r>
    </w:p>
    <w:p w14:paraId="2167778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961016F" w14:textId="77777777" w:rsidR="004252D5" w:rsidRPr="004252D5" w:rsidRDefault="004252D5" w:rsidP="004252D5">
      <w:pPr>
        <w:spacing w:after="0"/>
        <w:ind w:firstLine="567"/>
        <w:jc w:val="both"/>
        <w:rPr>
          <w:rFonts w:eastAsia="Times New Roman" w:cs="Times New Roman"/>
          <w:sz w:val="24"/>
          <w:szCs w:val="24"/>
          <w:lang w:val="en-US"/>
        </w:rPr>
      </w:pPr>
      <w:bookmarkStart w:id="28" w:name="Articolul_29."/>
      <w:r w:rsidRPr="004252D5">
        <w:rPr>
          <w:rFonts w:eastAsia="Times New Roman" w:cs="Times New Roman"/>
          <w:b/>
          <w:bCs/>
          <w:sz w:val="24"/>
          <w:szCs w:val="24"/>
          <w:lang w:val="en-US"/>
        </w:rPr>
        <w:t>Articolul 29.</w:t>
      </w:r>
      <w:bookmarkEnd w:id="28"/>
      <w:r w:rsidRPr="004252D5">
        <w:rPr>
          <w:rFonts w:eastAsia="Times New Roman" w:cs="Times New Roman"/>
          <w:sz w:val="24"/>
          <w:szCs w:val="24"/>
          <w:lang w:val="en-US"/>
        </w:rPr>
        <w:t xml:space="preserve"> Reglementarea tranzitului substanţelor stupefiante, psihotrope şi al medicamentelor pe teritoriul Republicii Moldova</w:t>
      </w:r>
    </w:p>
    <w:p w14:paraId="3980CA2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Tranzitul substanţelor stupefiante, psihotrope şi al medicamentelor pe teritoriul Republicii Moldova se realizează în baza unui aviz privind tranzitul substanţelor stupefiante şi psihotrope pe teritoriul Republicii Moldova, emis de Comitet conform regulamentului aprobat de Guvern. Formularul avizului este aprobat de Comitet, iar traseul tranzitului este indicat în aviz, procesul desfăşurându-se sub monitorizarea şi controlul Comitetului.</w:t>
      </w:r>
    </w:p>
    <w:p w14:paraId="1CD90BC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Comitetul notifică Serviciul Vamal despre avizul eliberat, menţionat la alin.(1), şi ruta indicată.</w:t>
      </w:r>
    </w:p>
    <w:p w14:paraId="4DA656B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(3) Ruta şi ambalajul substanţelor sau ale medicamentelor aflate în tranzit nu pot fi modificate fără obţinerea unei autorizaţii prealabile din partea Comitetului. </w:t>
      </w:r>
    </w:p>
    <w:p w14:paraId="0159A0D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(4) Orice modificare neautorizată a rutei se consideră export ilegal şi se supune reglementărilor privind exportul substanţelor aflate sub control naţional.</w:t>
      </w:r>
    </w:p>
    <w:p w14:paraId="667D3E3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DC79399"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Secţiunea a 3-a</w:t>
      </w:r>
    </w:p>
    <w:p w14:paraId="1C7649EC"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Depozitarea, transportul, distrugerea şi alte activităţi cu</w:t>
      </w:r>
    </w:p>
    <w:p w14:paraId="00FEA799"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xml:space="preserve">substanţe stupefiante, psihotrope şi cu medicamente </w:t>
      </w:r>
    </w:p>
    <w:p w14:paraId="44704949" w14:textId="77777777" w:rsidR="004252D5" w:rsidRPr="004252D5" w:rsidRDefault="004252D5" w:rsidP="004252D5">
      <w:pPr>
        <w:spacing w:after="0"/>
        <w:ind w:firstLine="567"/>
        <w:jc w:val="both"/>
        <w:rPr>
          <w:rFonts w:eastAsia="Times New Roman" w:cs="Times New Roman"/>
          <w:sz w:val="24"/>
          <w:szCs w:val="24"/>
          <w:lang w:val="en-US"/>
        </w:rPr>
      </w:pPr>
      <w:bookmarkStart w:id="29" w:name="Articolul_30."/>
      <w:r w:rsidRPr="004252D5">
        <w:rPr>
          <w:rFonts w:eastAsia="Times New Roman" w:cs="Times New Roman"/>
          <w:b/>
          <w:bCs/>
          <w:sz w:val="24"/>
          <w:szCs w:val="24"/>
          <w:lang w:val="en-US"/>
        </w:rPr>
        <w:t>Articolul 30.</w:t>
      </w:r>
      <w:bookmarkEnd w:id="29"/>
      <w:r w:rsidRPr="004252D5">
        <w:rPr>
          <w:rFonts w:eastAsia="Times New Roman" w:cs="Times New Roman"/>
          <w:sz w:val="24"/>
          <w:szCs w:val="24"/>
          <w:lang w:val="en-US"/>
        </w:rPr>
        <w:t xml:space="preserve"> Depozitarea şi utilizarea substanţelor stupefiante, psihotrope şi a medicamentelor în scopuri medicale, ştiinţifice şi de expertiză </w:t>
      </w:r>
    </w:p>
    <w:p w14:paraId="22B851E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Păstrarea şi depozitarea substanţelor stupefiante, psihotrope şi a medicamentelor sunt permise exclusiv în scopuri medicale, ştiinţifice şi de expertiză.</w:t>
      </w:r>
    </w:p>
    <w:p w14:paraId="142B152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Substanţele stupefiante, psihotrope şi medicamentele se depozitează în încăperi special amenajate, în condiţiile, cantităţile şi pentru termenele stabilite de către Comitet.</w:t>
      </w:r>
    </w:p>
    <w:p w14:paraId="53D7A49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Deţinătorilor autorizaţiei pentru activitate cu substanţe stupefiante şi psihotrope li se interzice acumularea substanţelor stupefiante, psihotrope şi a medicamentelor în cantităţi ce depăşesc necesarul pentru activitatea curentă.</w:t>
      </w:r>
    </w:p>
    <w:p w14:paraId="12D2989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Cantităţile maxime de substanţe stupefiante, psihotrope şi de medicamente pentru deţinătorii autorizaţiei pentru activitate cu substanţe stupefiante şi psihotrope sunt stabilite de Comitet, în conformitate cu limitele aprobate anual de Ministerul Sănătăţii, ajustabile în funcţie de necesităţile pieţei.</w:t>
      </w:r>
    </w:p>
    <w:p w14:paraId="3433A66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C829774" w14:textId="77777777" w:rsidR="004252D5" w:rsidRPr="004252D5" w:rsidRDefault="004252D5" w:rsidP="004252D5">
      <w:pPr>
        <w:spacing w:after="0"/>
        <w:ind w:firstLine="567"/>
        <w:jc w:val="both"/>
        <w:rPr>
          <w:rFonts w:eastAsia="Times New Roman" w:cs="Times New Roman"/>
          <w:sz w:val="24"/>
          <w:szCs w:val="24"/>
          <w:lang w:val="en-US"/>
        </w:rPr>
      </w:pPr>
      <w:bookmarkStart w:id="30" w:name="Articolul_31."/>
      <w:r w:rsidRPr="004252D5">
        <w:rPr>
          <w:rFonts w:eastAsia="Times New Roman" w:cs="Times New Roman"/>
          <w:b/>
          <w:bCs/>
          <w:sz w:val="24"/>
          <w:szCs w:val="24"/>
          <w:lang w:val="en-US"/>
        </w:rPr>
        <w:t>Articolul 31.</w:t>
      </w:r>
      <w:bookmarkEnd w:id="30"/>
      <w:r w:rsidRPr="004252D5">
        <w:rPr>
          <w:rFonts w:eastAsia="Times New Roman" w:cs="Times New Roman"/>
          <w:sz w:val="24"/>
          <w:szCs w:val="24"/>
          <w:lang w:val="en-US"/>
        </w:rPr>
        <w:t xml:space="preserve"> Utilizarea substanţelor stupefiante, psihotrope şi a medicamentelor în domeniul veterinar şi la capturarea animalelor</w:t>
      </w:r>
    </w:p>
    <w:p w14:paraId="78F90A2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Substanţele stupefiante, psihotrope şi medicamentele pot fi utilizate în domeniul veterinar şi la capturarea animalelor. </w:t>
      </w:r>
    </w:p>
    <w:p w14:paraId="0507E2F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Lista de substanţe, medicamente şi regulile de utilizare sunt aprobate de Comitet.</w:t>
      </w:r>
    </w:p>
    <w:p w14:paraId="1A9B2BB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DE913B3" w14:textId="77777777" w:rsidR="004252D5" w:rsidRPr="004252D5" w:rsidRDefault="004252D5" w:rsidP="004252D5">
      <w:pPr>
        <w:spacing w:after="0"/>
        <w:ind w:firstLine="567"/>
        <w:jc w:val="both"/>
        <w:rPr>
          <w:rFonts w:eastAsia="Times New Roman" w:cs="Times New Roman"/>
          <w:sz w:val="24"/>
          <w:szCs w:val="24"/>
          <w:lang w:val="en-US"/>
        </w:rPr>
      </w:pPr>
      <w:bookmarkStart w:id="31" w:name="Articolul_32."/>
      <w:r w:rsidRPr="004252D5">
        <w:rPr>
          <w:rFonts w:eastAsia="Times New Roman" w:cs="Times New Roman"/>
          <w:b/>
          <w:bCs/>
          <w:sz w:val="24"/>
          <w:szCs w:val="24"/>
          <w:lang w:val="en-US"/>
        </w:rPr>
        <w:t>Articolul 32.</w:t>
      </w:r>
      <w:bookmarkEnd w:id="31"/>
      <w:r w:rsidRPr="004252D5">
        <w:rPr>
          <w:rFonts w:eastAsia="Times New Roman" w:cs="Times New Roman"/>
          <w:sz w:val="24"/>
          <w:szCs w:val="24"/>
          <w:lang w:val="en-US"/>
        </w:rPr>
        <w:t xml:space="preserve"> Utilizarea substanţelor stupefiante, psihotrope şi a medicamentelor în scopuri ştiinţifice şi de instruire</w:t>
      </w:r>
    </w:p>
    <w:p w14:paraId="01A59C6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Substanţele stupefiante, psihotrope şi medicamentele pot fi utilizate în scopuri ştiinţifice şi de instruire în instituţii de învăţământ, precum şi în scopuri de cercetare sau pentru dresarea câinilor specializaţi în depistarea drogurilor. </w:t>
      </w:r>
    </w:p>
    <w:p w14:paraId="496E2E9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Producerea, procurarea, importul, exportul, utilizarea şi păstrarea substanţelor stupefiante, psihotrope şi a medicamentelor sunt autorizate doar în cantităţi care să nu depăşească minimul necesar pentru scopurile ştiinţifice şi de instruire indicate.</w:t>
      </w:r>
    </w:p>
    <w:p w14:paraId="22FDB3B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Persoana responsabilă înregistrează într-un registru, care se păstrează timp de 10 ani, cantităţile de substanţe stupefiante, psihotrope şi de medicamente pe care le importă, procură, fabrică, utilizează, transmite sau distruge, precum şi datele operaţiunilor, denumirea/numele, prenumele furnizorilor şi ale beneficiarilor.</w:t>
      </w:r>
    </w:p>
    <w:p w14:paraId="79E4518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7180D38" w14:textId="77777777" w:rsidR="004252D5" w:rsidRPr="004252D5" w:rsidRDefault="004252D5" w:rsidP="004252D5">
      <w:pPr>
        <w:spacing w:after="0"/>
        <w:ind w:firstLine="567"/>
        <w:jc w:val="both"/>
        <w:rPr>
          <w:rFonts w:eastAsia="Times New Roman" w:cs="Times New Roman"/>
          <w:sz w:val="24"/>
          <w:szCs w:val="24"/>
          <w:lang w:val="en-US"/>
        </w:rPr>
      </w:pPr>
      <w:bookmarkStart w:id="32" w:name="Articolul_33."/>
      <w:r w:rsidRPr="004252D5">
        <w:rPr>
          <w:rFonts w:eastAsia="Times New Roman" w:cs="Times New Roman"/>
          <w:b/>
          <w:bCs/>
          <w:sz w:val="24"/>
          <w:szCs w:val="24"/>
          <w:lang w:val="en-US"/>
        </w:rPr>
        <w:t>Articolul 33.</w:t>
      </w:r>
      <w:bookmarkEnd w:id="32"/>
      <w:r w:rsidRPr="004252D5">
        <w:rPr>
          <w:rFonts w:eastAsia="Times New Roman" w:cs="Times New Roman"/>
          <w:sz w:val="24"/>
          <w:szCs w:val="24"/>
          <w:lang w:val="en-US"/>
        </w:rPr>
        <w:t xml:space="preserve"> Efectuarea expertizelor şi a examinărilor cu utilizarea substanţelor stupefiante şi psihotrope</w:t>
      </w:r>
    </w:p>
    <w:p w14:paraId="00BFF64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Efectuarea expertizelor şi a examinărilor cu utilizarea substanţelor stupefiante şi psihotrope este permisă în scopul identificării acestor substanţe.</w:t>
      </w:r>
    </w:p>
    <w:p w14:paraId="5F58194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1CF5D17" w14:textId="77777777" w:rsidR="004252D5" w:rsidRPr="004252D5" w:rsidRDefault="004252D5" w:rsidP="004252D5">
      <w:pPr>
        <w:spacing w:after="0"/>
        <w:ind w:firstLine="567"/>
        <w:jc w:val="both"/>
        <w:rPr>
          <w:rFonts w:eastAsia="Times New Roman" w:cs="Times New Roman"/>
          <w:sz w:val="24"/>
          <w:szCs w:val="24"/>
          <w:lang w:val="en-US"/>
        </w:rPr>
      </w:pPr>
      <w:bookmarkStart w:id="33" w:name="Articolul_34."/>
      <w:r w:rsidRPr="004252D5">
        <w:rPr>
          <w:rFonts w:eastAsia="Times New Roman" w:cs="Times New Roman"/>
          <w:b/>
          <w:bCs/>
          <w:sz w:val="24"/>
          <w:szCs w:val="24"/>
          <w:lang w:val="en-US"/>
        </w:rPr>
        <w:t>Articolul 34.</w:t>
      </w:r>
      <w:bookmarkEnd w:id="33"/>
      <w:r w:rsidRPr="004252D5">
        <w:rPr>
          <w:rFonts w:eastAsia="Times New Roman" w:cs="Times New Roman"/>
          <w:sz w:val="24"/>
          <w:szCs w:val="24"/>
          <w:lang w:val="en-US"/>
        </w:rPr>
        <w:t xml:space="preserve"> Etichetarea şi ambalarea substanţelor stupefiante, psihotrope şi a medicamentelor</w:t>
      </w:r>
    </w:p>
    <w:p w14:paraId="1B33108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Denumirea comună internaţională a substanţelor stupefiante, psihotrope şi a medicamentelor se indică pe prescripţiile medicale, documente, publicaţii, literatură de specialitate, ambalaje şi etichete.</w:t>
      </w:r>
    </w:p>
    <w:p w14:paraId="110EB8D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Ambalarea şi etichetarea substanţelor stupefiante, psihotrope şi medicamentelor se efectuează în conformitate cu cerinţele legislaţiei Republicii Moldova, în scopul prevenirii sustragerii acestora.</w:t>
      </w:r>
    </w:p>
    <w:p w14:paraId="7CD675E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(3) Etichetarea medicamentelor indică denumirea şi concentraţia acestora, exprimate în unităţi de greutate sau procente.</w:t>
      </w:r>
    </w:p>
    <w:p w14:paraId="4A76490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Ambalajul direct care conţine substanţe stupefiante se evidenţiază printr-o linie roşie dublă, care nu se aplică pe ambalajul exterior.</w:t>
      </w:r>
    </w:p>
    <w:p w14:paraId="36DB91C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074D7D7" w14:textId="77777777" w:rsidR="004252D5" w:rsidRPr="004252D5" w:rsidRDefault="004252D5" w:rsidP="004252D5">
      <w:pPr>
        <w:spacing w:after="0"/>
        <w:ind w:firstLine="567"/>
        <w:jc w:val="both"/>
        <w:rPr>
          <w:rFonts w:eastAsia="Times New Roman" w:cs="Times New Roman"/>
          <w:sz w:val="24"/>
          <w:szCs w:val="24"/>
          <w:lang w:val="en-US"/>
        </w:rPr>
      </w:pPr>
      <w:bookmarkStart w:id="34" w:name="Articolul_35."/>
      <w:r w:rsidRPr="004252D5">
        <w:rPr>
          <w:rFonts w:eastAsia="Times New Roman" w:cs="Times New Roman"/>
          <w:b/>
          <w:bCs/>
          <w:sz w:val="24"/>
          <w:szCs w:val="24"/>
          <w:lang w:val="en-US"/>
        </w:rPr>
        <w:t>Articolul 35.</w:t>
      </w:r>
      <w:bookmarkEnd w:id="34"/>
      <w:r w:rsidRPr="004252D5">
        <w:rPr>
          <w:rFonts w:eastAsia="Times New Roman" w:cs="Times New Roman"/>
          <w:sz w:val="24"/>
          <w:szCs w:val="24"/>
          <w:lang w:val="en-US"/>
        </w:rPr>
        <w:t xml:space="preserve"> Transportul şi paza substanţelor stupefiante, psihotrope şi a medicamentelor </w:t>
      </w:r>
    </w:p>
    <w:p w14:paraId="3D89045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Transportul şi paza încărcăturilor de substanţe stupefiante, psihotrope şi medicamente se asigură de către posesorul acestora, cu excepţia situaţiilor prevăzute la alin.(2).</w:t>
      </w:r>
    </w:p>
    <w:p w14:paraId="4C7817A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Transportul substanţelor stupefiante, psihotrope şi a medicamentelor, în procesul de aprovizionare a unităţilor farmaceutice, filialelor acestora şi a instituţiilor medicale, se efectuează de către furnizorul acestor substanţe.</w:t>
      </w:r>
    </w:p>
    <w:p w14:paraId="3631502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Transportatorul de substanţe stupefiante, psihotrope şi medicamente este obligat:</w:t>
      </w:r>
    </w:p>
    <w:p w14:paraId="1CDC5E6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să prezinte organelor competente declaraţia privind marfa transportată;</w:t>
      </w:r>
    </w:p>
    <w:p w14:paraId="4D1F644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să păstreze marfa în containere securizate şi sigilate cu plumb individual de verificare;</w:t>
      </w:r>
    </w:p>
    <w:p w14:paraId="4856A1C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să întreprindă măsuri pentru prevenirea furtului de substanţe şi medicamente;</w:t>
      </w:r>
    </w:p>
    <w:p w14:paraId="3E88382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să notifice imediat organul de drept competent despre orice indicii ale circulaţiei ilegale.</w:t>
      </w:r>
    </w:p>
    <w:p w14:paraId="0ADF6EF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8AFB232" w14:textId="77777777" w:rsidR="004252D5" w:rsidRPr="004252D5" w:rsidRDefault="004252D5" w:rsidP="004252D5">
      <w:pPr>
        <w:spacing w:after="0"/>
        <w:ind w:firstLine="567"/>
        <w:jc w:val="both"/>
        <w:rPr>
          <w:rFonts w:eastAsia="Times New Roman" w:cs="Times New Roman"/>
          <w:sz w:val="24"/>
          <w:szCs w:val="24"/>
          <w:lang w:val="en-US"/>
        </w:rPr>
      </w:pPr>
      <w:bookmarkStart w:id="35" w:name="Articolul_36."/>
      <w:r w:rsidRPr="004252D5">
        <w:rPr>
          <w:rFonts w:eastAsia="Times New Roman" w:cs="Times New Roman"/>
          <w:b/>
          <w:bCs/>
          <w:sz w:val="24"/>
          <w:szCs w:val="24"/>
          <w:lang w:val="en-US"/>
        </w:rPr>
        <w:t>Articolul 36.</w:t>
      </w:r>
      <w:bookmarkEnd w:id="35"/>
      <w:r w:rsidRPr="004252D5">
        <w:rPr>
          <w:rFonts w:eastAsia="Times New Roman" w:cs="Times New Roman"/>
          <w:sz w:val="24"/>
          <w:szCs w:val="24"/>
          <w:lang w:val="en-US"/>
        </w:rPr>
        <w:t xml:space="preserve"> Transportarea substanţelor stupefiante, psihotrope şi a medicamentelor pentru asistenţa medicală urgentă</w:t>
      </w:r>
    </w:p>
    <w:p w14:paraId="47540D2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Transportarea substanţelor stupefiante, psihotrope şi a medicamentelor în trusa pentru asistenţa medicală urgentă se realizează în cantităţi stabilite de Ministerul Sănătăţii.</w:t>
      </w:r>
    </w:p>
    <w:p w14:paraId="7E89FEC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EFF7E5F" w14:textId="77777777" w:rsidR="004252D5" w:rsidRPr="004252D5" w:rsidRDefault="004252D5" w:rsidP="004252D5">
      <w:pPr>
        <w:spacing w:after="0"/>
        <w:ind w:firstLine="567"/>
        <w:jc w:val="both"/>
        <w:rPr>
          <w:rFonts w:eastAsia="Times New Roman" w:cs="Times New Roman"/>
          <w:sz w:val="24"/>
          <w:szCs w:val="24"/>
          <w:lang w:val="en-US"/>
        </w:rPr>
      </w:pPr>
      <w:bookmarkStart w:id="36" w:name="Articolul_37."/>
      <w:r w:rsidRPr="004252D5">
        <w:rPr>
          <w:rFonts w:eastAsia="Times New Roman" w:cs="Times New Roman"/>
          <w:b/>
          <w:bCs/>
          <w:sz w:val="24"/>
          <w:szCs w:val="24"/>
          <w:lang w:val="en-US"/>
        </w:rPr>
        <w:t>Articolul 37.</w:t>
      </w:r>
      <w:bookmarkEnd w:id="36"/>
      <w:r w:rsidRPr="004252D5">
        <w:rPr>
          <w:rFonts w:eastAsia="Times New Roman" w:cs="Times New Roman"/>
          <w:sz w:val="24"/>
          <w:szCs w:val="24"/>
          <w:lang w:val="en-US"/>
        </w:rPr>
        <w:t xml:space="preserve"> Transportarea medicamentelor care conţin substanţe stupefiante şi psihotrope peste frontiera vamală de către persoane fizice </w:t>
      </w:r>
    </w:p>
    <w:p w14:paraId="7A9FBBF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Importul şi exportul medicamentelor care conţin substanţe stupefiante şi psihotrope de către persoane fizice se interzic.</w:t>
      </w:r>
    </w:p>
    <w:p w14:paraId="5CFB723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Prin derogare de la alin.(1), persoanele fizice pot transporta peste frontiera vamală a ţării, în bagajele personale, medicamente într-o cantitate corespunzătoare tratamentului pentru o perioadă de până la 30 de zile, în scop personal sau în interesul unei alte persoane, cu condiţia prezentării dovezii prescripţiei medicale eliberate pe numele persoanei pentru care acestea sunt destinate.</w:t>
      </w:r>
    </w:p>
    <w:p w14:paraId="355A50E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4DF4181" w14:textId="77777777" w:rsidR="004252D5" w:rsidRPr="004252D5" w:rsidRDefault="004252D5" w:rsidP="004252D5">
      <w:pPr>
        <w:spacing w:after="0"/>
        <w:ind w:firstLine="567"/>
        <w:jc w:val="both"/>
        <w:rPr>
          <w:rFonts w:eastAsia="Times New Roman" w:cs="Times New Roman"/>
          <w:sz w:val="24"/>
          <w:szCs w:val="24"/>
          <w:lang w:val="en-US"/>
        </w:rPr>
      </w:pPr>
      <w:bookmarkStart w:id="37" w:name="Articolul_38."/>
      <w:r w:rsidRPr="004252D5">
        <w:rPr>
          <w:rFonts w:eastAsia="Times New Roman" w:cs="Times New Roman"/>
          <w:b/>
          <w:bCs/>
          <w:sz w:val="24"/>
          <w:szCs w:val="24"/>
          <w:lang w:val="en-US"/>
        </w:rPr>
        <w:t>Articolul 38.</w:t>
      </w:r>
      <w:bookmarkEnd w:id="37"/>
      <w:r w:rsidRPr="004252D5">
        <w:rPr>
          <w:rFonts w:eastAsia="Times New Roman" w:cs="Times New Roman"/>
          <w:sz w:val="24"/>
          <w:szCs w:val="24"/>
          <w:lang w:val="en-US"/>
        </w:rPr>
        <w:t xml:space="preserve"> Sechestrarea şi confiscarea substanţelor stupefiante, psihotrope şi a medicamentelor </w:t>
      </w:r>
    </w:p>
    <w:p w14:paraId="63E0CE8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Substanţele stupefiante, psihotrope şi medicamentele, precum şi instrumentele şi utilajele folosite în activităţi ilicite se sechestrează şi se confiscă conform legislaţiei.</w:t>
      </w:r>
    </w:p>
    <w:p w14:paraId="4260C52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578190D" w14:textId="77777777" w:rsidR="004252D5" w:rsidRPr="004252D5" w:rsidRDefault="004252D5" w:rsidP="004252D5">
      <w:pPr>
        <w:spacing w:after="0"/>
        <w:ind w:firstLine="567"/>
        <w:jc w:val="both"/>
        <w:rPr>
          <w:rFonts w:eastAsia="Times New Roman" w:cs="Times New Roman"/>
          <w:sz w:val="24"/>
          <w:szCs w:val="24"/>
          <w:lang w:val="en-US"/>
        </w:rPr>
      </w:pPr>
      <w:bookmarkStart w:id="38" w:name="Articolul_39."/>
      <w:r w:rsidRPr="004252D5">
        <w:rPr>
          <w:rFonts w:eastAsia="Times New Roman" w:cs="Times New Roman"/>
          <w:b/>
          <w:bCs/>
          <w:sz w:val="24"/>
          <w:szCs w:val="24"/>
          <w:lang w:val="en-US"/>
        </w:rPr>
        <w:t>Articolul 39.</w:t>
      </w:r>
      <w:bookmarkEnd w:id="38"/>
      <w:r w:rsidRPr="004252D5">
        <w:rPr>
          <w:rFonts w:eastAsia="Times New Roman" w:cs="Times New Roman"/>
          <w:sz w:val="24"/>
          <w:szCs w:val="24"/>
          <w:lang w:val="en-US"/>
        </w:rPr>
        <w:t xml:space="preserve"> Distrugerea substanţelor stupefiante, psihotrope şi a medicamentelor </w:t>
      </w:r>
    </w:p>
    <w:p w14:paraId="3B65BDD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Substanţele stupefiante, psihotrope şi medicamentele se distrug în următoarele cazuri:</w:t>
      </w:r>
    </w:p>
    <w:p w14:paraId="493000A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expirarea termenului de valabilitate;</w:t>
      </w:r>
    </w:p>
    <w:p w14:paraId="5196A91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returnarea de către pacienţi;</w:t>
      </w:r>
    </w:p>
    <w:p w14:paraId="1BE1B2B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identificarea ca neconforme calitativ, expunerea unor acţiuni chimice sau fizice, devenind inutilizabile sau neprelucrabile;</w:t>
      </w:r>
    </w:p>
    <w:p w14:paraId="3C911A4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confiscarea din circulaţia ilicită şi lipsa valorii pentru scopuri legale medicale, ştiinţifice sau de altă natură.</w:t>
      </w:r>
    </w:p>
    <w:p w14:paraId="25A8DCF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Distrugerea substanţelor stupefiante, psihotrope şi a medicamentelor utilizate în activităţi licite se realizează conform modului aprobat de Guvern.</w:t>
      </w:r>
    </w:p>
    <w:p w14:paraId="5A3105A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Distrugerea substanţelor stupefiante, psihotrope şi a medicamentelor, precum şi a instrumentelor şi a utilajelor folosite în activităţi ilicite, se efectuează în baza ordonanţei procurorului sau a hotărârii instanţei de judecată, iar metodele de distrugere a acestora se stabilesc prin ordin interdepartamental al autorităţilor competente implicate.</w:t>
      </w:r>
    </w:p>
    <w:p w14:paraId="25B1E9E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(4) Modul de evidenţă unică privind păstrarea şi distrugerea drogurilor, a produselor etnobotanice sau a substitutelor scoase din circulaţia ilicită se aprobă prin ordin interdepartamental al autorităţilor competente implicate.</w:t>
      </w:r>
    </w:p>
    <w:p w14:paraId="3566F26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96EF938" w14:textId="77777777" w:rsidR="004252D5" w:rsidRPr="004252D5" w:rsidRDefault="004252D5" w:rsidP="004252D5">
      <w:pPr>
        <w:spacing w:after="0"/>
        <w:ind w:firstLine="567"/>
        <w:jc w:val="both"/>
        <w:rPr>
          <w:rFonts w:eastAsia="Times New Roman" w:cs="Times New Roman"/>
          <w:sz w:val="24"/>
          <w:szCs w:val="24"/>
          <w:lang w:val="en-US"/>
        </w:rPr>
      </w:pPr>
      <w:bookmarkStart w:id="39" w:name="Articolul_40."/>
      <w:r w:rsidRPr="004252D5">
        <w:rPr>
          <w:rFonts w:eastAsia="Times New Roman" w:cs="Times New Roman"/>
          <w:b/>
          <w:bCs/>
          <w:sz w:val="24"/>
          <w:szCs w:val="24"/>
          <w:lang w:val="en-US"/>
        </w:rPr>
        <w:t>Articolul 40.</w:t>
      </w:r>
      <w:bookmarkEnd w:id="39"/>
      <w:r w:rsidRPr="004252D5">
        <w:rPr>
          <w:rFonts w:eastAsia="Times New Roman" w:cs="Times New Roman"/>
          <w:sz w:val="24"/>
          <w:szCs w:val="24"/>
          <w:lang w:val="en-US"/>
        </w:rPr>
        <w:t xml:space="preserve"> Distrugerea instrumentelor şi utilajelor nefuncţionale provenite din activităţi licite</w:t>
      </w:r>
    </w:p>
    <w:p w14:paraId="415BA6F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Distrugerea instrumentelor şi utilajelor nefuncţionale se efectuează prin demontare, prin acţiunea temperaturii înalte, presiunii sau prin alte metode care să excludă posibilitatea utilizării lor ulterioare.</w:t>
      </w:r>
    </w:p>
    <w:p w14:paraId="742158D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Distrugerea instrumentelor şi utilajelor se realizează în baza ordinului conducătorului persoanei juridice autorizate.</w:t>
      </w:r>
    </w:p>
    <w:p w14:paraId="3E59839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Distrugerea se efectuează în prezenţa unei comisii din cadrul persoanei juridice autorizate, care are în gestiune aceste instrumente şi utilaje, precum şi a unui reprezentant al subdiviziunii teritoriale a Inspectoratului General al Poliţiei.</w:t>
      </w:r>
    </w:p>
    <w:p w14:paraId="0B1A629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Faptul distrugerii instrumentelor şi utilajelor se consemnează într-un proces-verbal, semnat de membrii comisiei din cadrul persoanei juridice autorizate şi de reprezentantul subdiviziunii teritoriale a Inspectoratului General al Poliţiei.</w:t>
      </w:r>
    </w:p>
    <w:p w14:paraId="0E461FA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Procesul-verbal de distrugere va include următoarele informaţii:</w:t>
      </w:r>
    </w:p>
    <w:p w14:paraId="3339958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data şi locul întocmirii;</w:t>
      </w:r>
    </w:p>
    <w:p w14:paraId="432AFF1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numele şi prenumele persoanelor participante, funcţiile deţinute şi instituţiile pe care le reprezintă;</w:t>
      </w:r>
    </w:p>
    <w:p w14:paraId="6387F58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temeiul distrugerii;</w:t>
      </w:r>
    </w:p>
    <w:p w14:paraId="71E351B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denumirea şi cantitatea instrumentelor şi utilajelor distruse;</w:t>
      </w:r>
    </w:p>
    <w:p w14:paraId="38C4097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e) metoda de distrugere.</w:t>
      </w:r>
    </w:p>
    <w:p w14:paraId="53AB140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52C6AE5" w14:textId="77777777" w:rsidR="004252D5" w:rsidRPr="004252D5" w:rsidRDefault="004252D5" w:rsidP="004252D5">
      <w:pPr>
        <w:spacing w:after="0"/>
        <w:ind w:firstLine="567"/>
        <w:jc w:val="both"/>
        <w:rPr>
          <w:rFonts w:eastAsia="Times New Roman" w:cs="Times New Roman"/>
          <w:sz w:val="24"/>
          <w:szCs w:val="24"/>
          <w:lang w:val="en-US"/>
        </w:rPr>
      </w:pPr>
      <w:bookmarkStart w:id="40" w:name="Articolul_41."/>
      <w:r w:rsidRPr="004252D5">
        <w:rPr>
          <w:rFonts w:eastAsia="Times New Roman" w:cs="Times New Roman"/>
          <w:b/>
          <w:bCs/>
          <w:sz w:val="24"/>
          <w:szCs w:val="24"/>
          <w:lang w:val="en-US"/>
        </w:rPr>
        <w:t>Articolul 41.</w:t>
      </w:r>
      <w:bookmarkEnd w:id="40"/>
      <w:r w:rsidRPr="004252D5">
        <w:rPr>
          <w:rFonts w:eastAsia="Times New Roman" w:cs="Times New Roman"/>
          <w:sz w:val="24"/>
          <w:szCs w:val="24"/>
          <w:lang w:val="en-US"/>
        </w:rPr>
        <w:t xml:space="preserve"> Estimarea cantităţilor de substanţe stupefiante, psihotrope şi de medicamente</w:t>
      </w:r>
    </w:p>
    <w:p w14:paraId="740DB3E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Comitetul aprobă, pentru fiecare an calendaristic, cantităţile estimate de substanţe stupefiante, psihotrope şi medicamente pe care orice producător, fabricant, distribuitor, importator sau exportator autorizat are dreptul să le fabrice, să le importe sau să le exporte. Aceste limite pot fi modificate, dacă este necesar, pe parcursul anului.</w:t>
      </w:r>
    </w:p>
    <w:p w14:paraId="4CBC51A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Orice fabricant sau importator autorizat poate fabrica sau importa doar cantităţile necesare de substanţe stupefiante, psihotrope şi de medicamente pentru desfăşurarea activităţii autorizate, în limitele aprobate potrivit alin.(1).</w:t>
      </w:r>
    </w:p>
    <w:p w14:paraId="6F965E3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În vederea aprobării prevăzute la alin.(1) şi (2), persoana responsabilă transmite anual Comitetului estimările cantităţilor de substanţe stupefiante, psihotrope şi de medicamente care urmează să fie fabricate, importate sau exportate.</w:t>
      </w:r>
    </w:p>
    <w:p w14:paraId="76AA6F2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Comitetul stabileşte modalitatea de determinare a cantităţilor estimate, procedura de aprobare, modificare, monitorizare şi raportare a acestora.</w:t>
      </w:r>
    </w:p>
    <w:p w14:paraId="0377041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Calculul necesarului de substanţe stupefiante, psihotrope şi medicamente pentru anul calendaristic următor se bazează pe consumul real din anul precedent şi se prezintă Comitetului, anual, până la 1 februarie. Comitetul verifică estimările şi prezintă necesităţile Republicii Moldova către Consiliul Internaţional pentru Controlul Drogurilor.</w:t>
      </w:r>
    </w:p>
    <w:p w14:paraId="07E5710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82DDEA1" w14:textId="77777777" w:rsidR="004252D5" w:rsidRPr="004252D5" w:rsidRDefault="004252D5" w:rsidP="004252D5">
      <w:pPr>
        <w:spacing w:after="0"/>
        <w:ind w:firstLine="567"/>
        <w:jc w:val="both"/>
        <w:rPr>
          <w:rFonts w:eastAsia="Times New Roman" w:cs="Times New Roman"/>
          <w:sz w:val="24"/>
          <w:szCs w:val="24"/>
          <w:lang w:val="en-US"/>
        </w:rPr>
      </w:pPr>
      <w:bookmarkStart w:id="41" w:name="Articolul_42."/>
      <w:r w:rsidRPr="004252D5">
        <w:rPr>
          <w:rFonts w:eastAsia="Times New Roman" w:cs="Times New Roman"/>
          <w:b/>
          <w:bCs/>
          <w:sz w:val="24"/>
          <w:szCs w:val="24"/>
          <w:lang w:val="en-US"/>
        </w:rPr>
        <w:t>Articolul 42.</w:t>
      </w:r>
      <w:bookmarkEnd w:id="41"/>
      <w:r w:rsidRPr="004252D5">
        <w:rPr>
          <w:rFonts w:eastAsia="Times New Roman" w:cs="Times New Roman"/>
          <w:sz w:val="24"/>
          <w:szCs w:val="24"/>
          <w:lang w:val="en-US"/>
        </w:rPr>
        <w:t xml:space="preserve"> Activitatea cu substanţe stupefiante, psihotrope şi medicamente </w:t>
      </w:r>
    </w:p>
    <w:p w14:paraId="62C28C1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Activitatea farmaceutică ce implică utilizarea substanţelor stupefiante, psihotrope şi a medicamentelor se autorizează conform legislaţiei şi se desfăşoară de către unităţile farmaceutice autorizate.</w:t>
      </w:r>
    </w:p>
    <w:p w14:paraId="5C856B1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Activitatea cu substanţe stupefiante, psihotrope şi cu medicamente poate fi desfăşurată şi de alte instituţii decât cele menţionate la alin.(1) numai în baza unei autorizaţii eliberate de Comitet, cu obligaţia de a asigura evidenţa detaliată şi măsurile stricte de protecţie fizică pentru aceste substanţe şi medicamente.</w:t>
      </w:r>
    </w:p>
    <w:p w14:paraId="056AC45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BFB667E" w14:textId="77777777" w:rsidR="004252D5" w:rsidRPr="004252D5" w:rsidRDefault="004252D5" w:rsidP="004252D5">
      <w:pPr>
        <w:spacing w:after="0"/>
        <w:ind w:firstLine="567"/>
        <w:jc w:val="both"/>
        <w:rPr>
          <w:rFonts w:eastAsia="Times New Roman" w:cs="Times New Roman"/>
          <w:sz w:val="24"/>
          <w:szCs w:val="24"/>
          <w:lang w:val="en-US"/>
        </w:rPr>
      </w:pPr>
      <w:bookmarkStart w:id="42" w:name="Articolul_43."/>
      <w:r w:rsidRPr="004252D5">
        <w:rPr>
          <w:rFonts w:eastAsia="Times New Roman" w:cs="Times New Roman"/>
          <w:b/>
          <w:bCs/>
          <w:sz w:val="24"/>
          <w:szCs w:val="24"/>
          <w:lang w:val="en-US"/>
        </w:rPr>
        <w:lastRenderedPageBreak/>
        <w:t>Articolul 43.</w:t>
      </w:r>
      <w:bookmarkEnd w:id="42"/>
      <w:r w:rsidRPr="004252D5">
        <w:rPr>
          <w:rFonts w:eastAsia="Times New Roman" w:cs="Times New Roman"/>
          <w:sz w:val="24"/>
          <w:szCs w:val="24"/>
          <w:lang w:val="en-US"/>
        </w:rPr>
        <w:t xml:space="preserve"> Procurarea de substanţe stupefiante şi psihotrope în scopuri profesionale</w:t>
      </w:r>
    </w:p>
    <w:p w14:paraId="2697D9A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Procurarea de substanţe stupefiante şi psihotrope în scopuri profesionale se realizează pe baza unei comenzi prealabile, de către persoana responsabilă conform legii.</w:t>
      </w:r>
    </w:p>
    <w:p w14:paraId="2A85821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EDD269D" w14:textId="77777777" w:rsidR="004252D5" w:rsidRPr="004252D5" w:rsidRDefault="004252D5" w:rsidP="004252D5">
      <w:pPr>
        <w:spacing w:after="0"/>
        <w:ind w:firstLine="567"/>
        <w:jc w:val="both"/>
        <w:rPr>
          <w:rFonts w:eastAsia="Times New Roman" w:cs="Times New Roman"/>
          <w:sz w:val="24"/>
          <w:szCs w:val="24"/>
          <w:lang w:val="en-US"/>
        </w:rPr>
      </w:pPr>
      <w:bookmarkStart w:id="43" w:name="Articolul_44."/>
      <w:r w:rsidRPr="004252D5">
        <w:rPr>
          <w:rFonts w:eastAsia="Times New Roman" w:cs="Times New Roman"/>
          <w:b/>
          <w:bCs/>
          <w:sz w:val="24"/>
          <w:szCs w:val="24"/>
          <w:lang w:val="en-US"/>
        </w:rPr>
        <w:t>Articolul 44.</w:t>
      </w:r>
      <w:bookmarkEnd w:id="43"/>
      <w:r w:rsidRPr="004252D5">
        <w:rPr>
          <w:rFonts w:eastAsia="Times New Roman" w:cs="Times New Roman"/>
          <w:sz w:val="24"/>
          <w:szCs w:val="24"/>
          <w:lang w:val="en-US"/>
        </w:rPr>
        <w:t xml:space="preserve"> Eliberarea medicamentelor în scop terapeutic</w:t>
      </w:r>
    </w:p>
    <w:p w14:paraId="651F48F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Medicamentele se eliberează în scop terapeutic de către persoanele împuternicite, numai pe baza prescripţiei medicale.</w:t>
      </w:r>
    </w:p>
    <w:p w14:paraId="7C3E6C0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Modul de prescriere şi eliberare a medicamentelor se aprobă de către Ministerul Sănătăţii.</w:t>
      </w:r>
    </w:p>
    <w:p w14:paraId="01C3ACB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Se interzice eliberarea medicamentelor prevăzute în tabelele II şi III din anexa nr.1 fără prescripţie medicală, cu excepţia medicamentelor prevăzute în Nomenclatorul de stat al medicamentelor, care se eliberează fără prescripţie medicală.</w:t>
      </w:r>
    </w:p>
    <w:p w14:paraId="4AC52C9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94D57DC" w14:textId="77777777" w:rsidR="004252D5" w:rsidRPr="004252D5" w:rsidRDefault="004252D5" w:rsidP="004252D5">
      <w:pPr>
        <w:spacing w:after="0"/>
        <w:ind w:firstLine="567"/>
        <w:jc w:val="both"/>
        <w:rPr>
          <w:rFonts w:eastAsia="Times New Roman" w:cs="Times New Roman"/>
          <w:sz w:val="24"/>
          <w:szCs w:val="24"/>
          <w:lang w:val="en-US"/>
        </w:rPr>
      </w:pPr>
      <w:bookmarkStart w:id="44" w:name="Articolul_45."/>
      <w:r w:rsidRPr="004252D5">
        <w:rPr>
          <w:rFonts w:eastAsia="Times New Roman" w:cs="Times New Roman"/>
          <w:b/>
          <w:bCs/>
          <w:sz w:val="24"/>
          <w:szCs w:val="24"/>
          <w:lang w:val="en-US"/>
        </w:rPr>
        <w:t>Articolul 45.</w:t>
      </w:r>
      <w:bookmarkEnd w:id="44"/>
      <w:r w:rsidRPr="004252D5">
        <w:rPr>
          <w:rFonts w:eastAsia="Times New Roman" w:cs="Times New Roman"/>
          <w:sz w:val="24"/>
          <w:szCs w:val="24"/>
          <w:lang w:val="en-US"/>
        </w:rPr>
        <w:t xml:space="preserve"> Evidenţa activităţilor cu substanţe stupefiante, psihotrope, cu medicamente şi a operaţiunilor de distrugere</w:t>
      </w:r>
    </w:p>
    <w:p w14:paraId="77304EB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Orice persoană autorizată care desfăşoară activitate ce implică substanţe stupefiante, psihotrope şi medicamente, precum şi operaţii de distrugere a acestora, se înregistrează într-un registru special, păstrat timp de 10 ani de la ultima înregistrare şi prezentat la cererea organului competent.</w:t>
      </w:r>
    </w:p>
    <w:p w14:paraId="13489A6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Pierderile de substanţe stupefiante, psihotrope şi de medicamente, împreună cu cauzele acestor pierderi, se raportează imediat organului de drept competent.</w:t>
      </w:r>
    </w:p>
    <w:p w14:paraId="63570AE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Persoanele juridice autorizate să desfăşoare activităţi de fabricare, depozitare, comerţ, import şi export al plantelor, al substanţelor stupefiante, psihotrope şi al medicamentelor sunt obligate să prezinte Comitetului rapoarte şi informaţii periodice în condiţiile şi termenele stabilite de acesta.</w:t>
      </w:r>
    </w:p>
    <w:p w14:paraId="1D49F1F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8D49DD2" w14:textId="77777777" w:rsidR="004252D5" w:rsidRPr="004252D5" w:rsidRDefault="004252D5" w:rsidP="004252D5">
      <w:pPr>
        <w:spacing w:after="0"/>
        <w:ind w:firstLine="567"/>
        <w:jc w:val="both"/>
        <w:rPr>
          <w:rFonts w:eastAsia="Times New Roman" w:cs="Times New Roman"/>
          <w:sz w:val="24"/>
          <w:szCs w:val="24"/>
          <w:lang w:val="en-US"/>
        </w:rPr>
      </w:pPr>
      <w:bookmarkStart w:id="45" w:name="Articolul_46."/>
      <w:r w:rsidRPr="004252D5">
        <w:rPr>
          <w:rFonts w:eastAsia="Times New Roman" w:cs="Times New Roman"/>
          <w:b/>
          <w:bCs/>
          <w:sz w:val="24"/>
          <w:szCs w:val="24"/>
          <w:lang w:val="en-US"/>
        </w:rPr>
        <w:t>Articolul 46.</w:t>
      </w:r>
      <w:bookmarkEnd w:id="45"/>
      <w:r w:rsidRPr="004252D5">
        <w:rPr>
          <w:rFonts w:eastAsia="Times New Roman" w:cs="Times New Roman"/>
          <w:sz w:val="24"/>
          <w:szCs w:val="24"/>
          <w:lang w:val="en-US"/>
        </w:rPr>
        <w:t xml:space="preserve"> Obligaţiile persoanelor juridice autorizate privind inventarierea</w:t>
      </w:r>
    </w:p>
    <w:p w14:paraId="4FB75C4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Persoanele juridice autorizate efectuează anual inventarierea substanţelor stupefiante, psihotrope şi a medicamentelor şi întocmesc balanţa stocurilor. </w:t>
      </w:r>
    </w:p>
    <w:p w14:paraId="485AF0B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Deţinătorii autorizaţiilor pentru activităţi cu substanţe stupefiante şi psihotrope care intenţionează să transfere dreptul de exploatare a unei unităţi farmaceutice către alte persoane juridice autorizate sunt obligaţi să efectueze inventarierea substanţelor stupefiante şi psihotrope, a medicamentelor respective şi să întocmească balanţa stocurilor în prezenţa noilor deţinători de autorizaţii.</w:t>
      </w:r>
    </w:p>
    <w:p w14:paraId="63D1AB2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D9F7E48"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Capitolul VIII</w:t>
      </w:r>
    </w:p>
    <w:p w14:paraId="6ABC9A2C"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CIRCULAŢIA PRECURSORILOR</w:t>
      </w:r>
    </w:p>
    <w:p w14:paraId="60737A4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927C087"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Secţiunea 1</w:t>
      </w:r>
    </w:p>
    <w:p w14:paraId="1511CBBE"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Linii directoare</w:t>
      </w:r>
    </w:p>
    <w:p w14:paraId="66C2038D" w14:textId="77777777" w:rsidR="004252D5" w:rsidRPr="004252D5" w:rsidRDefault="004252D5" w:rsidP="004252D5">
      <w:pPr>
        <w:spacing w:after="0"/>
        <w:ind w:firstLine="567"/>
        <w:jc w:val="both"/>
        <w:rPr>
          <w:rFonts w:eastAsia="Times New Roman" w:cs="Times New Roman"/>
          <w:sz w:val="24"/>
          <w:szCs w:val="24"/>
          <w:lang w:val="en-US"/>
        </w:rPr>
      </w:pPr>
      <w:bookmarkStart w:id="46" w:name="Articolul_47."/>
      <w:r w:rsidRPr="004252D5">
        <w:rPr>
          <w:rFonts w:eastAsia="Times New Roman" w:cs="Times New Roman"/>
          <w:b/>
          <w:bCs/>
          <w:sz w:val="24"/>
          <w:szCs w:val="24"/>
          <w:lang w:val="en-US"/>
        </w:rPr>
        <w:t>Articolul 47.</w:t>
      </w:r>
      <w:bookmarkEnd w:id="46"/>
      <w:r w:rsidRPr="004252D5">
        <w:rPr>
          <w:rFonts w:eastAsia="Times New Roman" w:cs="Times New Roman"/>
          <w:sz w:val="24"/>
          <w:szCs w:val="24"/>
          <w:lang w:val="en-US"/>
        </w:rPr>
        <w:t xml:space="preserve"> Orientările şi lista substanţelor neclasificate</w:t>
      </w:r>
    </w:p>
    <w:p w14:paraId="3C0F15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Comitetul, prin intermediul site-ului web oficial, informează operatorii care utilizează precursori de droguri cu privire la orientările şi lista substanţelor neclasificate.</w:t>
      </w:r>
    </w:p>
    <w:p w14:paraId="29BEBB4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Orientările includ, în special:</w:t>
      </w:r>
    </w:p>
    <w:p w14:paraId="1523663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informaţii despre metodele de identificare şi notificare a tranzacţiilor suspecte;</w:t>
      </w:r>
    </w:p>
    <w:p w14:paraId="0A141FA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lista actualizată periodic a substanţelor neclasificate, pentru a permite industriei să controleze voluntar activitatea cu aceste substanţe;</w:t>
      </w:r>
    </w:p>
    <w:p w14:paraId="410EDF7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alte informaţii considerate utile.</w:t>
      </w:r>
    </w:p>
    <w:p w14:paraId="729FF95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E2CD338" w14:textId="77777777" w:rsidR="004252D5" w:rsidRPr="004252D5" w:rsidRDefault="004252D5" w:rsidP="004252D5">
      <w:pPr>
        <w:spacing w:after="0"/>
        <w:ind w:firstLine="567"/>
        <w:jc w:val="both"/>
        <w:rPr>
          <w:rFonts w:eastAsia="Times New Roman" w:cs="Times New Roman"/>
          <w:sz w:val="24"/>
          <w:szCs w:val="24"/>
          <w:lang w:val="en-US"/>
        </w:rPr>
      </w:pPr>
      <w:bookmarkStart w:id="47" w:name="Articolul_48."/>
      <w:r w:rsidRPr="004252D5">
        <w:rPr>
          <w:rFonts w:eastAsia="Times New Roman" w:cs="Times New Roman"/>
          <w:b/>
          <w:bCs/>
          <w:sz w:val="24"/>
          <w:szCs w:val="24"/>
          <w:lang w:val="en-US"/>
        </w:rPr>
        <w:t>Articolul 48.</w:t>
      </w:r>
      <w:bookmarkEnd w:id="47"/>
      <w:r w:rsidRPr="004252D5">
        <w:rPr>
          <w:rFonts w:eastAsia="Times New Roman" w:cs="Times New Roman"/>
          <w:sz w:val="24"/>
          <w:szCs w:val="24"/>
          <w:lang w:val="en-US"/>
        </w:rPr>
        <w:t xml:space="preserve"> Documentarea şi raportarea operaţiunilor cu substanţe neclasificate</w:t>
      </w:r>
    </w:p>
    <w:p w14:paraId="18B0051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Operatorul care desfăşoară activităţi cu substanţe neclasificate are obligaţia de a documenta operaţiunile, de a asigura protecţia şi confidenţialitatea datelor înregistrate şi de a raporta </w:t>
      </w:r>
      <w:r w:rsidRPr="004252D5">
        <w:rPr>
          <w:rFonts w:eastAsia="Times New Roman" w:cs="Times New Roman"/>
          <w:sz w:val="24"/>
          <w:szCs w:val="24"/>
          <w:lang w:val="en-US"/>
        </w:rPr>
        <w:lastRenderedPageBreak/>
        <w:t>Comitetului informaţiile referitoare la stocuri, tranzacţii şi utilizarea substanţelor neclasificate, în conformitate cu cerinţele stabilite de Comitet.</w:t>
      </w:r>
    </w:p>
    <w:p w14:paraId="33C096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E634711"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Secţiunea a 2-a</w:t>
      </w:r>
    </w:p>
    <w:p w14:paraId="41AA4DCA"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Acordarea, refuzul acordării, suspendarea sau retragerea autorizaţiei</w:t>
      </w:r>
    </w:p>
    <w:p w14:paraId="3D77068A"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şi a înregistrării pentru activitate cu precursorii de droguri</w:t>
      </w:r>
    </w:p>
    <w:p w14:paraId="1A42B2E7" w14:textId="77777777" w:rsidR="004252D5" w:rsidRPr="004252D5" w:rsidRDefault="004252D5" w:rsidP="004252D5">
      <w:pPr>
        <w:spacing w:after="0"/>
        <w:ind w:firstLine="567"/>
        <w:jc w:val="both"/>
        <w:rPr>
          <w:rFonts w:eastAsia="Times New Roman" w:cs="Times New Roman"/>
          <w:sz w:val="24"/>
          <w:szCs w:val="24"/>
          <w:lang w:val="en-US"/>
        </w:rPr>
      </w:pPr>
      <w:bookmarkStart w:id="48" w:name="Articolul_49."/>
      <w:r w:rsidRPr="004252D5">
        <w:rPr>
          <w:rFonts w:eastAsia="Times New Roman" w:cs="Times New Roman"/>
          <w:b/>
          <w:bCs/>
          <w:sz w:val="24"/>
          <w:szCs w:val="24"/>
          <w:lang w:val="en-US"/>
        </w:rPr>
        <w:t>Articolul 49.</w:t>
      </w:r>
      <w:bookmarkEnd w:id="48"/>
      <w:r w:rsidRPr="004252D5">
        <w:rPr>
          <w:rFonts w:eastAsia="Times New Roman" w:cs="Times New Roman"/>
          <w:sz w:val="24"/>
          <w:szCs w:val="24"/>
          <w:lang w:val="en-US"/>
        </w:rPr>
        <w:t xml:space="preserve"> Autorizarea activităţii cu substanţe clasificate în Categoria 1</w:t>
      </w:r>
    </w:p>
    <w:p w14:paraId="0BD6086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Operatorii sau utilizatorii care deţin, introduc pe piaţă sau desfăşoară activităţi de import, export sau activităţi intermediare cu substanţe clasificate în Categoria 1 solicită şi obţin autorizaţia pentru activitate cu precursorii de droguri, prevăzută de prezenta lege.</w:t>
      </w:r>
    </w:p>
    <w:p w14:paraId="2D0E4CD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Autorizaţia pentru activitate cu precursorii de droguri este emisă de către Comitet, conform formularului aprobat de acesta.</w:t>
      </w:r>
    </w:p>
    <w:p w14:paraId="18A7792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Autorizaţia prevăzută la alin.(2) se acordă pentru o perioadă de 3 ani. Pentru obţinerea unei noi autorizaţii, solicitantul depune o cerere cu minimum 30 de zile înainte de expirarea perioadei pentru care a fost eliberată.</w:t>
      </w:r>
    </w:p>
    <w:p w14:paraId="6BDF8FD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Unităţile farmaceutice, cabinetele veterinare, Serviciul Vamal, Inspectoratul General al Poliţiei, Inspectoratul General al Poliţiei de Frontieră, Administraţia Naţională a Penitenciarelor, instituţiile Ministerului Apărării şi unităţile militare beneficiază de autorizaţii speciale pentru activitate cu precursorii de droguri, emise de Comitet conform formularului aprobat de acesta, atunci când precursorii de droguri sunt utilizaţi în cadrul îndeplinirii sarcinilor oficiale.</w:t>
      </w:r>
    </w:p>
    <w:p w14:paraId="7A9E915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(5) Autorizaţia specială menţionată la alin.(4) se acordă pe o perioadă nedeterminată, iar condiţiile care stau la baza acordării acesteia sunt verificate la fiecare 3 ani. </w:t>
      </w:r>
    </w:p>
    <w:p w14:paraId="303B574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Autorizaţiile emise în conformitate cu alin.(2) şi (4) sunt valabile doar pentru spaţiile, substanţele şi operaţiunile specificate în momentul solicitării acestora.</w:t>
      </w:r>
    </w:p>
    <w:p w14:paraId="6F911FE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Orice operator sau utilizator autorizat furnizează substanţe clasificate în Categoria 1 doar operatorilor sau utilizatorilor autorizaţi care au semnat declaraţia clientului.</w:t>
      </w:r>
    </w:p>
    <w:p w14:paraId="2D82CA1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D8F01DD" w14:textId="77777777" w:rsidR="004252D5" w:rsidRPr="004252D5" w:rsidRDefault="004252D5" w:rsidP="004252D5">
      <w:pPr>
        <w:spacing w:after="0"/>
        <w:ind w:firstLine="567"/>
        <w:jc w:val="both"/>
        <w:rPr>
          <w:rFonts w:eastAsia="Times New Roman" w:cs="Times New Roman"/>
          <w:sz w:val="24"/>
          <w:szCs w:val="24"/>
          <w:lang w:val="en-US"/>
        </w:rPr>
      </w:pPr>
      <w:bookmarkStart w:id="49" w:name="Articolul_50."/>
      <w:r w:rsidRPr="004252D5">
        <w:rPr>
          <w:rFonts w:eastAsia="Times New Roman" w:cs="Times New Roman"/>
          <w:b/>
          <w:bCs/>
          <w:sz w:val="24"/>
          <w:szCs w:val="24"/>
          <w:lang w:val="en-US"/>
        </w:rPr>
        <w:t>Articolul 50.</w:t>
      </w:r>
      <w:bookmarkEnd w:id="49"/>
      <w:r w:rsidRPr="004252D5">
        <w:rPr>
          <w:rFonts w:eastAsia="Times New Roman" w:cs="Times New Roman"/>
          <w:sz w:val="24"/>
          <w:szCs w:val="24"/>
          <w:lang w:val="en-US"/>
        </w:rPr>
        <w:t xml:space="preserve"> Acordarea autorizaţiei pentru activitate cu precursorii de droguri şi a autorizaţiei speciale</w:t>
      </w:r>
    </w:p>
    <w:p w14:paraId="42472F4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Pentru obţinerea autorizaţiei pentru activitate cu precursorii de droguri, operatorii sau utilizatorii depun următoarele documente către Comitet:</w:t>
      </w:r>
    </w:p>
    <w:p w14:paraId="3FEDDF9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a) cerere pentru autorizaţia pentru activitate cu precursorii de droguri, conform formularului aprobat de Comitet; </w:t>
      </w:r>
    </w:p>
    <w:p w14:paraId="23A8203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copia actului permisiv pentru activitatea de întreprinzător, pentru entităţile care desfăşoară astfel de activitate;</w:t>
      </w:r>
    </w:p>
    <w:p w14:paraId="03E8AED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copia extrasului din Registrul de stat al persoanelor juridice sau din Registrul de stat al întreprinzătorilor individuali;</w:t>
      </w:r>
    </w:p>
    <w:p w14:paraId="1087D47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copia ordinului de numire în funcţie a persoanei responsabile de activitatea cu substanţe clasificate în Categoria 1;</w:t>
      </w:r>
    </w:p>
    <w:p w14:paraId="45EF47E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e) copia fişei postului pentru persoana responsabilă de activitatea cu substanţe clasificate în Categoria 1;</w:t>
      </w:r>
    </w:p>
    <w:p w14:paraId="07A54A6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f) certificatul de cazier detaliat al persoanei responsabile de activitatea cu substanţe clasificate în Categoria 1;</w:t>
      </w:r>
    </w:p>
    <w:p w14:paraId="6B22EAD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g) copiile diplomelor şi ale certificatelor de conferire a categoriei de calificare profesională ale persoanei responsabile de activitatea cu substanţe clasificate în Categoria 1, corespunzător domeniului de activitate;</w:t>
      </w:r>
    </w:p>
    <w:p w14:paraId="3598FDA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h) lista persoanelor implicate în activităţi cu substanţe clasificate în Categoria 1;</w:t>
      </w:r>
    </w:p>
    <w:p w14:paraId="4947895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i) avizul consultativ narcologic al instituţiei medico-sanitare publice, prin care se confirmă starea de sănătate a persoanelor menţionate la lit.h), atestând că acestea nu suferă de narcomanie, toxicomanie, alcoolism cronic, şi prin care se confirmă absenţa persoanelor inapte pentru activităţi cu surse de pericol sporit;</w:t>
      </w:r>
    </w:p>
    <w:p w14:paraId="586DC09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j) copia actului de proprietate sau a contractului de locaţiune a imobilului în care se va desfăşura activitatea;</w:t>
      </w:r>
    </w:p>
    <w:p w14:paraId="0582AB8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k) planul geometric al încăperilor izolate, eliberat de Instituţia Publică Cadastrul Bunurilor Imobile sau de altă persoană autorizată;</w:t>
      </w:r>
    </w:p>
    <w:p w14:paraId="00FB8D9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l) copia contractului de prestare a serviciilor de pază a încăperilor;</w:t>
      </w:r>
    </w:p>
    <w:p w14:paraId="4D72FBF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m) lista substanţelor cu care va activa operatorul sau utilizatorul;</w:t>
      </w:r>
    </w:p>
    <w:p w14:paraId="4F39427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n) suplimentar, pentru fabricanţi se solicită documente care descriu procesul tehnologic utilizat pentru operaţiunile de fabricare, testare, sinteză, extracţie, condiţionare sau folosire, cantităţile de materie primă utilizate şi randamentul procesului pentru un ciclu tehnologic complet cu substanţe clasificate în Categoria 1. </w:t>
      </w:r>
    </w:p>
    <w:p w14:paraId="62B6DD3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Dacă cererea sau documentaţia prevăzută la alin.(1) este incompletă, Comitetul solicită completări, iar operatorul este obligat să le furnizeze în cel mai scurt timp, dar nu mai mult de 15 zile de la transmiterea solicitării.</w:t>
      </w:r>
    </w:p>
    <w:p w14:paraId="1C50691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Din momentul transmiterii solicitării prevăzute la alin.(2) şi până la furnizarea informaţiilor necesare, soluţionarea cererii se suspendă.</w:t>
      </w:r>
    </w:p>
    <w:p w14:paraId="53DD158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Netransmiterea informaţiilor în termenul stabilit la alin.(2) atrage refuzul acordării autorizaţiei.</w:t>
      </w:r>
    </w:p>
    <w:p w14:paraId="638F213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Comitetul emite decizia privind acordarea sau refuzul acordării autorizaţiei pentru activitate cu precursorii de droguri, în termen de 60 de zile lucrătoare, pentru autorizaţia primară, şi, în termen de 30 de zile lucrătoare, pentru autorizaţia nouă, în cazul expirării sau retragerii autorizaţiei existente.</w:t>
      </w:r>
    </w:p>
    <w:p w14:paraId="04FA715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Operatorii sau utilizatorii prevăzuţi la art.49 alin.(4), precum şi deţinătorii autorizaţiei de agent economic autorizat (AEO) sunt scutiţi de obligaţia:</w:t>
      </w:r>
    </w:p>
    <w:p w14:paraId="16DB8E3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de a furniza documentele menţionate la alin.(1) lit.c)–n);</w:t>
      </w:r>
    </w:p>
    <w:p w14:paraId="7FECC6B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de a desemna o persoană responsabilă.</w:t>
      </w:r>
    </w:p>
    <w:p w14:paraId="39909E1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Autorizaţia specială se acordă în termen de 30 de zile de la data înregistrării cererii la Comitet.</w:t>
      </w:r>
    </w:p>
    <w:p w14:paraId="7C0EC8E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(8) Deciziile privind refuzul acordării, suspendarea sau retragerea autorizaţiei pentru activitate cu precursorii de droguri ori a autorizaţiei speciale se motivează în conformitate cu prevederile Legii nr.160/2011 privind reglementarea prin autorizare a activităţii de întreprinzător şi/sau ale Legii nr.235/2011 privind activităţile de acreditare şi de evaluare a conformităţii şi se comunică solicitantului în format electronic sau în scris.</w:t>
      </w:r>
    </w:p>
    <w:p w14:paraId="5E3F18B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5A5198D" w14:textId="77777777" w:rsidR="004252D5" w:rsidRPr="004252D5" w:rsidRDefault="004252D5" w:rsidP="004252D5">
      <w:pPr>
        <w:spacing w:after="0"/>
        <w:ind w:firstLine="567"/>
        <w:jc w:val="both"/>
        <w:rPr>
          <w:rFonts w:eastAsia="Times New Roman" w:cs="Times New Roman"/>
          <w:sz w:val="24"/>
          <w:szCs w:val="24"/>
          <w:lang w:val="en-US"/>
        </w:rPr>
      </w:pPr>
      <w:bookmarkStart w:id="50" w:name="Articolul_51."/>
      <w:r w:rsidRPr="004252D5">
        <w:rPr>
          <w:rFonts w:eastAsia="Times New Roman" w:cs="Times New Roman"/>
          <w:b/>
          <w:bCs/>
          <w:sz w:val="24"/>
          <w:szCs w:val="24"/>
          <w:lang w:val="en-US"/>
        </w:rPr>
        <w:t>Articolul 51.</w:t>
      </w:r>
      <w:bookmarkEnd w:id="50"/>
      <w:r w:rsidRPr="004252D5">
        <w:rPr>
          <w:rFonts w:eastAsia="Times New Roman" w:cs="Times New Roman"/>
          <w:sz w:val="24"/>
          <w:szCs w:val="24"/>
          <w:lang w:val="en-US"/>
        </w:rPr>
        <w:t xml:space="preserve"> Înregistrarea introducerii pe piaţă a substanţelor clasificate în categoriile 2 şi 3</w:t>
      </w:r>
    </w:p>
    <w:p w14:paraId="19D1F89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Operatorii sau utilizatorii, cu excepţia agenţilor vamali şi a transportatorilor care acţionează exclusiv în această calitate, care introduc pe piaţă, desfăşoară activităţi de import, export sau activităţi intermediare cu substanţe clasificate în Categoria 2 sau exportă substanţe clasificate în Categoria 3 trebuie să obţină de la Comitet o înregistrare pentru activitate cu precursorii de droguri (în continuare – </w:t>
      </w:r>
      <w:r w:rsidRPr="004252D5">
        <w:rPr>
          <w:rFonts w:eastAsia="Times New Roman" w:cs="Times New Roman"/>
          <w:i/>
          <w:iCs/>
          <w:sz w:val="24"/>
          <w:szCs w:val="24"/>
          <w:lang w:val="en-US"/>
        </w:rPr>
        <w:t>înregistrare</w:t>
      </w:r>
      <w:r w:rsidRPr="004252D5">
        <w:rPr>
          <w:rFonts w:eastAsia="Times New Roman" w:cs="Times New Roman"/>
          <w:sz w:val="24"/>
          <w:szCs w:val="24"/>
          <w:lang w:val="en-US"/>
        </w:rPr>
        <w:t xml:space="preserve">), conform formularului aprobat de Comitet. </w:t>
      </w:r>
    </w:p>
    <w:p w14:paraId="273B4FF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(2) Perioada de valabilitate a înregistrării prevăzute la alin.(1) este de 3 ani. Pentru o nouă înregistrare, solicitantul depune o cerere cu cel puţin 30 de zile înainte de expirarea perioadei pentru care a fost acordată. </w:t>
      </w:r>
    </w:p>
    <w:p w14:paraId="297781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Unităţile farmaceutice, cabinetele veterinare, Serviciul Vamal, Inspectoratul General al Poliţiei, Inspectoratul General al Poliţiei de Frontieră, Administraţia Naţională a Penitenciarelor, instituţiile Ministerului Apărării şi unităţile militare beneficiază de exceptări, iar Comitetul poate acorda înregistrare specială pentru activitate cu precursorii de droguri, conform formularului aprobat de acesta, în cazul în care precursorii de droguri sunt utilizaţi în cadrul îndeplinirii sarcinilor oficiale.</w:t>
      </w:r>
    </w:p>
    <w:p w14:paraId="68B5FC7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(4) Înregistrarea specială prevăzută la alin.(3) se acordă pe perioadă nedeterminată, cu certificarea la fiecare 3 ani a menţinerii condiţiilor pentru care a fost acordată. </w:t>
      </w:r>
    </w:p>
    <w:p w14:paraId="28A2894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(5) Orice operator sau utilizator cu o înregistrare furnizează substanţe clasificate în Categoria 2 doar altor operatori sau utilizatori cu aceeaşi înregistrare şi care au semnat declaraţia clientului, conform art.71 alin.(1).</w:t>
      </w:r>
    </w:p>
    <w:p w14:paraId="7E78C61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A54A976" w14:textId="77777777" w:rsidR="004252D5" w:rsidRPr="004252D5" w:rsidRDefault="004252D5" w:rsidP="004252D5">
      <w:pPr>
        <w:spacing w:after="0"/>
        <w:ind w:firstLine="567"/>
        <w:jc w:val="both"/>
        <w:rPr>
          <w:rFonts w:eastAsia="Times New Roman" w:cs="Times New Roman"/>
          <w:sz w:val="24"/>
          <w:szCs w:val="24"/>
          <w:lang w:val="en-US"/>
        </w:rPr>
      </w:pPr>
      <w:bookmarkStart w:id="51" w:name="Articolul_52."/>
      <w:r w:rsidRPr="004252D5">
        <w:rPr>
          <w:rFonts w:eastAsia="Times New Roman" w:cs="Times New Roman"/>
          <w:b/>
          <w:bCs/>
          <w:sz w:val="24"/>
          <w:szCs w:val="24"/>
          <w:lang w:val="en-US"/>
        </w:rPr>
        <w:t>Articolul 52.</w:t>
      </w:r>
      <w:bookmarkEnd w:id="51"/>
      <w:r w:rsidRPr="004252D5">
        <w:rPr>
          <w:rFonts w:eastAsia="Times New Roman" w:cs="Times New Roman"/>
          <w:sz w:val="24"/>
          <w:szCs w:val="24"/>
          <w:lang w:val="en-US"/>
        </w:rPr>
        <w:t xml:space="preserve"> Acordarea înregistrării şi a înregistrării speciale pentru activitate cu precursorii de droguri</w:t>
      </w:r>
    </w:p>
    <w:p w14:paraId="1CF601C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Pentru a obţine înregistrarea pentru activităţile cu substanţe clasificate în categoriile 2 şi 3, operatorii sau utilizatorii depun la Comitet următoarele documente:</w:t>
      </w:r>
    </w:p>
    <w:p w14:paraId="24AF67D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cerere pentru înregistrarea pentru activitate cu precursorii de droguri, conform formularului aprobat de Comitet;</w:t>
      </w:r>
    </w:p>
    <w:p w14:paraId="782F8B8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copia actului permisiv pentru activitatea de întreprinzător;</w:t>
      </w:r>
    </w:p>
    <w:p w14:paraId="5309A85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 copia extrasului din Registrul de stat al persoanelor juridice sau din Registrul de stat al întreprinzătorilor individuali; </w:t>
      </w:r>
    </w:p>
    <w:p w14:paraId="348CF9A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copia ordinului de numire în funcţie a persoanei responsabile de activitatea cu substanţe clasificate în categoriile 2 şi 3;</w:t>
      </w:r>
    </w:p>
    <w:p w14:paraId="1F51B3B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e) certificatul de cazier detaliat al persoanei responsabile de activitatea cu substanţe clasificate în categoriile 2 şi 3;</w:t>
      </w:r>
    </w:p>
    <w:p w14:paraId="1C69251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f) lista substanţelor utilizate de operator sau utilizator;</w:t>
      </w:r>
    </w:p>
    <w:p w14:paraId="08C1A00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g) suplimentar, pentru fabricanţi se solicită documentele care descriu procesul tehnologic utilizat pentru operaţiunile de fabricare, sinteză, extracţie, testare, condiţionare sau folosire, cantităţile de materie primă utilizate şi randamentul procesului pentru un ciclu tehnologic complet cu substanţe clasificate în categoriile 2 şi 3; </w:t>
      </w:r>
    </w:p>
    <w:p w14:paraId="0724115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h) planul geometric al încăperilor eliberat de Instituţia Publică Cadastrul Bunurilor Imobile sau de altă persoană autorizată.</w:t>
      </w:r>
    </w:p>
    <w:p w14:paraId="0DBB162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Comitetul emite decizia privind acordarea sau refuzul acordării înregistrării, în termen de 60 de zile lucrătoare, pentru o înregistrare primară şi, în termen de 30 de zile lucrătoare, pentru o înregistrare nouă.</w:t>
      </w:r>
    </w:p>
    <w:p w14:paraId="5D4E535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Pentru înregistrarea specială, operatorii sau utilizatorii sunt scutiţi de furnizarea documentelor menţionate la alin.(1) lit.e)–h).</w:t>
      </w:r>
    </w:p>
    <w:p w14:paraId="20E0747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Înregistrarea specială se acordă în termen de 30 de zile de la depunerea cererii.</w:t>
      </w:r>
    </w:p>
    <w:p w14:paraId="5DE0F21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9B435AC" w14:textId="77777777" w:rsidR="004252D5" w:rsidRPr="004252D5" w:rsidRDefault="004252D5" w:rsidP="004252D5">
      <w:pPr>
        <w:spacing w:after="0"/>
        <w:ind w:firstLine="567"/>
        <w:jc w:val="both"/>
        <w:rPr>
          <w:rFonts w:eastAsia="Times New Roman" w:cs="Times New Roman"/>
          <w:sz w:val="24"/>
          <w:szCs w:val="24"/>
          <w:lang w:val="en-US"/>
        </w:rPr>
      </w:pPr>
      <w:bookmarkStart w:id="52" w:name="Articolul_53."/>
      <w:r w:rsidRPr="004252D5">
        <w:rPr>
          <w:rFonts w:eastAsia="Times New Roman" w:cs="Times New Roman"/>
          <w:b/>
          <w:bCs/>
          <w:sz w:val="24"/>
          <w:szCs w:val="24"/>
          <w:lang w:val="en-US"/>
        </w:rPr>
        <w:t>Articolul 53.</w:t>
      </w:r>
      <w:bookmarkEnd w:id="52"/>
      <w:r w:rsidRPr="004252D5">
        <w:rPr>
          <w:rFonts w:eastAsia="Times New Roman" w:cs="Times New Roman"/>
          <w:sz w:val="24"/>
          <w:szCs w:val="24"/>
          <w:lang w:val="en-US"/>
        </w:rPr>
        <w:t xml:space="preserve"> Eliberarea unei noi autorizaţii sau înregistrări pentru activitate cu precursorii de droguri şi încetarea valabilităţii acestora</w:t>
      </w:r>
    </w:p>
    <w:p w14:paraId="317BCEB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Autorizaţia şi înregistrarea pentru activitate cu precursorii de droguri nu sunt transferabile.</w:t>
      </w:r>
    </w:p>
    <w:p w14:paraId="75B71EE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Deţinătorii de autorizaţii sau înregistrări pentru activitate cu precursorii de droguri solicită o nouă autorizaţie sau înregistrare în cazul în care:</w:t>
      </w:r>
    </w:p>
    <w:p w14:paraId="0D29292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introduc o nouă substanţă clasificată conform art.50 alin.(1) lit.m) sau art.52 alin.(1) lit.f);</w:t>
      </w:r>
    </w:p>
    <w:p w14:paraId="7F1CC80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încep o nouă operaţiune;</w:t>
      </w:r>
    </w:p>
    <w:p w14:paraId="0E31E4D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schimbă adresa sediului comercial;</w:t>
      </w:r>
    </w:p>
    <w:p w14:paraId="2B241BF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expiră termenul de valabilitate al autorizaţiei sau al înregistrării existente.</w:t>
      </w:r>
    </w:p>
    <w:p w14:paraId="2350A34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Autorizaţia sau înregistrarea existentă încetează să fie valabilă începând cu prima dată la care survine:</w:t>
      </w:r>
    </w:p>
    <w:p w14:paraId="679398A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expirarea perioadei de valabilitate;</w:t>
      </w:r>
    </w:p>
    <w:p w14:paraId="245426A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începerea valabilităţii noii autorizaţii.</w:t>
      </w:r>
    </w:p>
    <w:p w14:paraId="4B5C4C7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Solicitarea pentru o nouă autorizaţie sau înregistrare se face conform prevederilor art.50 alin.(1) şi art.52 alin.(1).</w:t>
      </w:r>
    </w:p>
    <w:p w14:paraId="2EEDF24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În cazul unei noi autorizaţii sau al retragerii autorizaţiei, deţinătorul autorizaţiei existente o depune la Comitet, în original, în termen de 10 zile lucrătoare.</w:t>
      </w:r>
    </w:p>
    <w:p w14:paraId="79747C7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Valabilitatea noilor autorizaţii sau înregistrări se calculează din ultima zi de valabilitate a autorizaţiilor sau înregistrărilor existente.</w:t>
      </w:r>
    </w:p>
    <w:p w14:paraId="04D79F9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(7) Deţinătorul autorizaţiei sau înregistrării informează Comitetul, în format electronic sau în scris, în termen de 10 zile lucrătoare de la data intervenirii modificărilor prevăzute la alin.(2), în cazul în care, ulterior eliberării autorizaţiei sau înregistrării, intervin modificări în informaţiile furnizate în cererea de autorizare sau în cererea de înregistrare, altele decât cele prevăzute la alin.(2).</w:t>
      </w:r>
    </w:p>
    <w:p w14:paraId="5F1182A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(8) În cazul în care, în urma modificărilor, condiţiile menţionate la art.50 alin.(1) continuă să fie îndeplinite şi informaţiile care trebuie modificate sunt incluse în autorizaţie, Comitetul, în consecinţă, operează modificarea autorizaţiei. </w:t>
      </w:r>
    </w:p>
    <w:p w14:paraId="3DCEEA2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(9) Comitetul operează modificările şi eliberează o nouă autorizaţie sau o nouă înregistrare, inscripţionând pe verso menţiunea: „Actualizat la data de_______”.</w:t>
      </w:r>
    </w:p>
    <w:p w14:paraId="45F8F88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B6385F8" w14:textId="77777777" w:rsidR="004252D5" w:rsidRPr="004252D5" w:rsidRDefault="004252D5" w:rsidP="004252D5">
      <w:pPr>
        <w:spacing w:after="0"/>
        <w:ind w:firstLine="567"/>
        <w:jc w:val="both"/>
        <w:rPr>
          <w:rFonts w:eastAsia="Times New Roman" w:cs="Times New Roman"/>
          <w:sz w:val="24"/>
          <w:szCs w:val="24"/>
          <w:lang w:val="en-US"/>
        </w:rPr>
      </w:pPr>
      <w:bookmarkStart w:id="53" w:name="Articolul_54."/>
      <w:r w:rsidRPr="004252D5">
        <w:rPr>
          <w:rFonts w:eastAsia="Times New Roman" w:cs="Times New Roman"/>
          <w:b/>
          <w:bCs/>
          <w:sz w:val="24"/>
          <w:szCs w:val="24"/>
          <w:lang w:val="en-US"/>
        </w:rPr>
        <w:t>Articolul 54.</w:t>
      </w:r>
      <w:bookmarkEnd w:id="53"/>
      <w:r w:rsidRPr="004252D5">
        <w:rPr>
          <w:rFonts w:eastAsia="Times New Roman" w:cs="Times New Roman"/>
          <w:sz w:val="24"/>
          <w:szCs w:val="24"/>
          <w:lang w:val="en-US"/>
        </w:rPr>
        <w:t xml:space="preserve"> Certificarea menţinerii condiţiilor de acordare a autorizaţiei speciale sau a înregistrării speciale</w:t>
      </w:r>
    </w:p>
    <w:p w14:paraId="3417720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Pentru certificarea menţinerii condiţiilor de acordare a autorizaţiei speciale sau a înregistrării speciale, deţinătorul acestora depune o declaraţie pe propria răspundere, conform formularului aprobat de Comitet, prin care confirmă că datele furnizate iniţial nu s-au modificat.</w:t>
      </w:r>
    </w:p>
    <w:p w14:paraId="027D746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Declaraţia prevăzută la alin.(1) se depune cu cel puţin 30 de zile înainte de expirarea termenului de 3 ani de la data acordării sau a certificării menţinerii condiţiilor, împreună cu autorizaţia specială sau înregistrarea specială.</w:t>
      </w:r>
    </w:p>
    <w:p w14:paraId="21E70CF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Deţinătorul autorizaţiei speciale sau al înregistrării speciale, care solicită certificarea menţinerii condiţiilor de acordare, furnizează, la cererea Comitetului, toate datele şi documentele necesare în acest scop.</w:t>
      </w:r>
    </w:p>
    <w:p w14:paraId="37E994D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După depunerea declaraţiei, Comitetul certifică menţinerea condiţiilor prin aplicarea menţiunii „Certificare menţinere condiţii” pe versoul autorizaţiei speciale sau al înregistrării speciale.</w:t>
      </w:r>
    </w:p>
    <w:p w14:paraId="16FFA13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Neîndeplinirea obligaţiei de depunere a declaraţiei în termenul prevăzut la alin.(2) conduce la încetarea valabilităţii autorizaţiei speciale sau a înregistrării speciale.</w:t>
      </w:r>
    </w:p>
    <w:p w14:paraId="67D7D1A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Declaraţia pe propria răspundere se depune la Comitet, iar prevederile art.50 şi 52 se aplică corespunzător.</w:t>
      </w:r>
    </w:p>
    <w:p w14:paraId="5D91FED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4EAEA94" w14:textId="77777777" w:rsidR="004252D5" w:rsidRPr="004252D5" w:rsidRDefault="004252D5" w:rsidP="004252D5">
      <w:pPr>
        <w:spacing w:after="0"/>
        <w:ind w:firstLine="567"/>
        <w:jc w:val="both"/>
        <w:rPr>
          <w:rFonts w:eastAsia="Times New Roman" w:cs="Times New Roman"/>
          <w:sz w:val="24"/>
          <w:szCs w:val="24"/>
          <w:lang w:val="en-US"/>
        </w:rPr>
      </w:pPr>
      <w:bookmarkStart w:id="54" w:name="Articolul_55."/>
      <w:r w:rsidRPr="004252D5">
        <w:rPr>
          <w:rFonts w:eastAsia="Times New Roman" w:cs="Times New Roman"/>
          <w:b/>
          <w:bCs/>
          <w:sz w:val="24"/>
          <w:szCs w:val="24"/>
          <w:lang w:val="en-US"/>
        </w:rPr>
        <w:t>Articolul 55.</w:t>
      </w:r>
      <w:bookmarkEnd w:id="54"/>
      <w:r w:rsidRPr="004252D5">
        <w:rPr>
          <w:rFonts w:eastAsia="Times New Roman" w:cs="Times New Roman"/>
          <w:sz w:val="24"/>
          <w:szCs w:val="24"/>
          <w:lang w:val="en-US"/>
        </w:rPr>
        <w:t xml:space="preserve"> Acordarea, refuzul acordării, suspendarea sau retragerea autorizaţiei sau a înregistrării pentru activitate cu precursorii de droguri</w:t>
      </w:r>
    </w:p>
    <w:p w14:paraId="0336138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La examinarea acordării autorizaţiei sau a înregistrării pentru activitate cu precursorii de droguri, Comitetul evaluează competenţele şi integritatea solicitantului, în special prin verificarea absenţei unor încălcări ale regulilor de circulaţie a drogurilor în baza certificatului de cazier detaliat. </w:t>
      </w:r>
    </w:p>
    <w:p w14:paraId="4C96BFE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(2) Autorizaţia şi înregistrarea pentru activitate cu precursorii de droguri se refuză dacă solicitantul sau persoana responsabilă de comercializarea substanţelor clasificate nu respectă cerinţele menţionate în alin.(1). </w:t>
      </w:r>
    </w:p>
    <w:p w14:paraId="4E4D202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Autorizaţia sau înregistrarea pentru activitate cu precursorii de droguri se suspendă sau se retrage în cazul în care există motive justificate că deţinătorul nu întruneşte cerinţele pentru acordarea autorizaţiei sau înregistrării ori în cazul existenţei unui risc de deturnare a substanţelor clasificate.</w:t>
      </w:r>
    </w:p>
    <w:p w14:paraId="7FD6F56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491083E"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Secţiunea a 3-a</w:t>
      </w:r>
    </w:p>
    <w:p w14:paraId="7AF629BB"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Persoana responsabilă şi responsabilităţile operatorilor şi ale utilizatorilor</w:t>
      </w:r>
    </w:p>
    <w:p w14:paraId="50ABEAD6" w14:textId="77777777" w:rsidR="004252D5" w:rsidRPr="004252D5" w:rsidRDefault="004252D5" w:rsidP="004252D5">
      <w:pPr>
        <w:spacing w:after="0"/>
        <w:ind w:firstLine="567"/>
        <w:jc w:val="both"/>
        <w:rPr>
          <w:rFonts w:eastAsia="Times New Roman" w:cs="Times New Roman"/>
          <w:sz w:val="24"/>
          <w:szCs w:val="24"/>
          <w:lang w:val="en-US"/>
        </w:rPr>
      </w:pPr>
      <w:bookmarkStart w:id="55" w:name="Articolul_56."/>
      <w:r w:rsidRPr="004252D5">
        <w:rPr>
          <w:rFonts w:eastAsia="Times New Roman" w:cs="Times New Roman"/>
          <w:b/>
          <w:bCs/>
          <w:sz w:val="24"/>
          <w:szCs w:val="24"/>
          <w:lang w:val="en-US"/>
        </w:rPr>
        <w:t>Articolul 56.</w:t>
      </w:r>
      <w:bookmarkEnd w:id="55"/>
      <w:r w:rsidRPr="004252D5">
        <w:rPr>
          <w:rFonts w:eastAsia="Times New Roman" w:cs="Times New Roman"/>
          <w:sz w:val="24"/>
          <w:szCs w:val="24"/>
          <w:lang w:val="en-US"/>
        </w:rPr>
        <w:t xml:space="preserve"> Persoana responsabilă de activitatea cu precursorii </w:t>
      </w:r>
    </w:p>
    <w:p w14:paraId="6E5CEFF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Operatorii sau utilizatorii care intenţionează să introducă pe piaţă substanţe clasificate în categoriile 1 şi 2 desemnează o persoană responsabilă de activitatea cu precursorii şi notifică Comitetul.</w:t>
      </w:r>
    </w:p>
    <w:p w14:paraId="7E6F3A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(2) Persoana responsabilă de activitatea cu precursorii asigură respectarea dispoziţiilor legale în activităţile de import, export sau activităţile intermediare şi este autorizată să reprezinte operatorul sau utilizatorul, luând deciziile necesare.</w:t>
      </w:r>
    </w:p>
    <w:p w14:paraId="0C2A548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EF90DD1" w14:textId="77777777" w:rsidR="004252D5" w:rsidRPr="004252D5" w:rsidRDefault="004252D5" w:rsidP="004252D5">
      <w:pPr>
        <w:spacing w:after="0"/>
        <w:ind w:firstLine="567"/>
        <w:jc w:val="both"/>
        <w:rPr>
          <w:rFonts w:eastAsia="Times New Roman" w:cs="Times New Roman"/>
          <w:sz w:val="24"/>
          <w:szCs w:val="24"/>
          <w:lang w:val="en-US"/>
        </w:rPr>
      </w:pPr>
      <w:bookmarkStart w:id="56" w:name="Articolul_57."/>
      <w:r w:rsidRPr="004252D5">
        <w:rPr>
          <w:rFonts w:eastAsia="Times New Roman" w:cs="Times New Roman"/>
          <w:b/>
          <w:bCs/>
          <w:sz w:val="24"/>
          <w:szCs w:val="24"/>
          <w:lang w:val="en-US"/>
        </w:rPr>
        <w:t>Articolul 57.</w:t>
      </w:r>
      <w:bookmarkEnd w:id="56"/>
      <w:r w:rsidRPr="004252D5">
        <w:rPr>
          <w:rFonts w:eastAsia="Times New Roman" w:cs="Times New Roman"/>
          <w:sz w:val="24"/>
          <w:szCs w:val="24"/>
          <w:lang w:val="en-US"/>
        </w:rPr>
        <w:t xml:space="preserve"> Responsabilităţile operatorilor şi ale utilizatorilor în gestionarea precursorilor </w:t>
      </w:r>
    </w:p>
    <w:p w14:paraId="4393D7C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La depunerea cererii pentru acordarea autorizaţiei sau înregistrării pentru activitate cu precursorii de droguri, operatorii sau utilizatorii comunică Comitetului decizia de numire a persoanei responsabile de activitatea cu precursorii şi a înlocuitorului acesteia.</w:t>
      </w:r>
    </w:p>
    <w:p w14:paraId="19CABB4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Operatorii sau utilizatorii indică în cererea pentru acordarea autorizaţiei sau înregistrării inclusiv datele relevante ale persoanei responsabile şi a înlocuitorului, inclusiv numele, prenumele, numărul de telefon şi/sau fax, adresa de e-mail, funcţia şi atribuţiile specifice.</w:t>
      </w:r>
    </w:p>
    <w:p w14:paraId="117E4FA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Orice modificare a datelor şi a informaţiilor prevăzute la alin.(2) se comunică de îndată Comitetului, dar nu mai târziu de 5 zile de la data modificării.</w:t>
      </w:r>
    </w:p>
    <w:p w14:paraId="35C3A05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Operatorii sau utilizatorii implicaţi în activităţi cu substanţe clasificate în categoriile 1 şi 2 pot notifica Comitetul la ghişeul unic privind precursorii.</w:t>
      </w:r>
    </w:p>
    <w:p w14:paraId="2CEB63E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D6377A4"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Secţiunea a 4-a</w:t>
      </w:r>
    </w:p>
    <w:p w14:paraId="4BF1C4AA"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Exportul, importul şi tranzitul precursorilor</w:t>
      </w:r>
    </w:p>
    <w:p w14:paraId="151291CA" w14:textId="77777777" w:rsidR="004252D5" w:rsidRPr="004252D5" w:rsidRDefault="004252D5" w:rsidP="004252D5">
      <w:pPr>
        <w:spacing w:after="0"/>
        <w:ind w:firstLine="567"/>
        <w:jc w:val="both"/>
        <w:rPr>
          <w:rFonts w:eastAsia="Times New Roman" w:cs="Times New Roman"/>
          <w:sz w:val="24"/>
          <w:szCs w:val="24"/>
          <w:lang w:val="en-US"/>
        </w:rPr>
      </w:pPr>
      <w:bookmarkStart w:id="57" w:name="Articolul_58."/>
      <w:r w:rsidRPr="004252D5">
        <w:rPr>
          <w:rFonts w:eastAsia="Times New Roman" w:cs="Times New Roman"/>
          <w:b/>
          <w:bCs/>
          <w:sz w:val="24"/>
          <w:szCs w:val="24"/>
          <w:lang w:val="en-US"/>
        </w:rPr>
        <w:t>Articolul 58.</w:t>
      </w:r>
      <w:bookmarkEnd w:id="57"/>
      <w:r w:rsidRPr="004252D5">
        <w:rPr>
          <w:rFonts w:eastAsia="Times New Roman" w:cs="Times New Roman"/>
          <w:sz w:val="24"/>
          <w:szCs w:val="24"/>
          <w:lang w:val="en-US"/>
        </w:rPr>
        <w:t xml:space="preserve"> Notificarea prealabilă exportului</w:t>
      </w:r>
    </w:p>
    <w:p w14:paraId="046FB8A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Toate exporturile de substanţe clasificate în categoriile 1 şi 4, precum şi cele clasificate în categoriile 2 şi 3 destinate anumitor ţări, conform deciziilor Comitetului, se preced de o notificare prealabilă transmisă autorităţilor competente din ţara de destinaţie. </w:t>
      </w:r>
    </w:p>
    <w:p w14:paraId="4D0C3A2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Ţara de destinaţie răspunde în termen de 15 zile lucrătoare, iar dacă nu există obiecţii, care să indice că exportul poate fi utilizat pentru producţia ilicită de substanţe stupefiante sau psihotrope, Comitetul autorizează operaţiunea de export.</w:t>
      </w:r>
    </w:p>
    <w:p w14:paraId="691F052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Comitetul solicită autorităţilor competente din ţara de destinaţie să păstreze confidenţialitatea informaţiilor economice, comerciale sau profesionale furnizate în notificare.</w:t>
      </w:r>
    </w:p>
    <w:p w14:paraId="6615FBC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Comitetul poate aplica proceduri simplificate de notificare prealabilă atunci când riscul de deturnare a substanţelor clasificate este considerat minim.</w:t>
      </w:r>
    </w:p>
    <w:p w14:paraId="746964E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În vederea răspunsului la notificările prealabile, Comitetul poate solicita, atunci când este necesar, informaţii suplimentare din partea altor instituţii competente.</w:t>
      </w:r>
    </w:p>
    <w:p w14:paraId="0A51AB3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Comitetul informează ţara de destinaţie prin intermediul sistemului PEN-online sau prin utilizarea formularului „Notificarea de raportare multilaterală a substanţelor chimice”, aprobat de Comitet.</w:t>
      </w:r>
    </w:p>
    <w:p w14:paraId="7A21619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DA91805" w14:textId="77777777" w:rsidR="004252D5" w:rsidRPr="004252D5" w:rsidRDefault="004252D5" w:rsidP="004252D5">
      <w:pPr>
        <w:spacing w:after="0"/>
        <w:ind w:firstLine="567"/>
        <w:jc w:val="both"/>
        <w:rPr>
          <w:rFonts w:eastAsia="Times New Roman" w:cs="Times New Roman"/>
          <w:sz w:val="24"/>
          <w:szCs w:val="24"/>
          <w:lang w:val="en-US"/>
        </w:rPr>
      </w:pPr>
      <w:bookmarkStart w:id="58" w:name="Articolul_59."/>
      <w:r w:rsidRPr="004252D5">
        <w:rPr>
          <w:rFonts w:eastAsia="Times New Roman" w:cs="Times New Roman"/>
          <w:b/>
          <w:bCs/>
          <w:sz w:val="24"/>
          <w:szCs w:val="24"/>
          <w:lang w:val="en-US"/>
        </w:rPr>
        <w:t>Articolul 59.</w:t>
      </w:r>
      <w:bookmarkEnd w:id="58"/>
      <w:r w:rsidRPr="004252D5">
        <w:rPr>
          <w:rFonts w:eastAsia="Times New Roman" w:cs="Times New Roman"/>
          <w:sz w:val="24"/>
          <w:szCs w:val="24"/>
          <w:lang w:val="en-US"/>
        </w:rPr>
        <w:t xml:space="preserve"> Autorizaţia de export al precursorilor de droguri</w:t>
      </w:r>
    </w:p>
    <w:p w14:paraId="0B0B6CE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Autorizaţia de export al precursorilor de droguri de pe teritoriul Republicii Moldova, pentru substanţele clasificate, se emite de către Comitet.</w:t>
      </w:r>
    </w:p>
    <w:p w14:paraId="505EBCB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Exportul substanţelor clasificate care fac obiectul unei declaraţii vamale, inclusiv cel al substanţelor clasificate care ies de pe teritoriul vamal al Republicii Moldova după o depozitare pe o perioadă de cel puţin 10 zile într-un regim special, necesită autorizaţia menţionată la alin.(1). Dacă substanţele clasificate sunt reexportate în termen de 10 zile de la plasarea lor sub un regim special, această autorizaţie nu este necesară, iar scopul legal, la cererea autorităţilor competente, este demonstrat de către operator.</w:t>
      </w:r>
    </w:p>
    <w:p w14:paraId="5D7A21D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Exportul substanţelor clasificate în Categoria 3 necesită autorizaţia menţionată la alin.(1) doar în cazul în care sunt necesare notificări prealabile.</w:t>
      </w:r>
    </w:p>
    <w:p w14:paraId="3171879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În vederea acordării autorizaţiei prevăzute la alin.(1), operatorul depune către Comitet următoarele:</w:t>
      </w:r>
    </w:p>
    <w:p w14:paraId="6B6B1B5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cererea pentru autorizaţia de export al precursorilor de droguri, conform formularului aprobat de Comitet;</w:t>
      </w:r>
    </w:p>
    <w:p w14:paraId="0705E6D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b) copia autorizaţiei de import emise de autoritatea competentă a partenerului extern sau confirmarea din partea autorităţii competente din ţara importatoare, din care rezultă că pentru substanţa clasificată în cantitatea respectivă nu este necesară o autorizaţie de import;</w:t>
      </w:r>
    </w:p>
    <w:p w14:paraId="0875FCD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copia autorizaţiei pentru activitate cu precursorii de droguri.</w:t>
      </w:r>
    </w:p>
    <w:p w14:paraId="3172383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Copia autorizaţiei de import sau confirmarea din partea autorităţii competente din ţara importatoare, prevăzute la alin.(4) lit.b), sunt însoţite de traducerea autorizată în limba română.</w:t>
      </w:r>
    </w:p>
    <w:p w14:paraId="05E3B44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După primirea cererii prevăzute la alin.(4) lit.a), Comitetul realizează notificarea prealabilă a operaţiunii de export, prevăzută la art.58 alin.(1).</w:t>
      </w:r>
    </w:p>
    <w:p w14:paraId="0B88E6C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Autorizaţia de export al precursorilor de droguri se acordă în termen de 15 zile lucrătoare de la data la care dosarul este considerat complet de către Comitet.</w:t>
      </w:r>
    </w:p>
    <w:p w14:paraId="1E0972D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(8) Termenul de acordare se prelungeşte în cazul în care Comitetul trebuie să întreprindă investigaţii suplimentare.</w:t>
      </w:r>
    </w:p>
    <w:p w14:paraId="6B86D40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(9) Perioada de valabilitate a autorizaţiei de export al precursorilor de droguri în care substanţele clasificate trebuie să iasă de pe teritoriul vamal al Republicii Moldova nu depăşeşte 6 luni de la data eliberării acesteia.</w:t>
      </w:r>
    </w:p>
    <w:p w14:paraId="2E81066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(10) Informaţiile privind itinerarul, mijlocul de transport şi data fiecărui export parţial, care nu sunt disponibile la depunerea cererii, se transmit Comitetului înainte de efectuarea fiecărui transport.</w:t>
      </w:r>
    </w:p>
    <w:p w14:paraId="26DF92F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A1680CC" w14:textId="77777777" w:rsidR="004252D5" w:rsidRPr="004252D5" w:rsidRDefault="004252D5" w:rsidP="004252D5">
      <w:pPr>
        <w:spacing w:after="0"/>
        <w:ind w:firstLine="567"/>
        <w:jc w:val="both"/>
        <w:rPr>
          <w:rFonts w:eastAsia="Times New Roman" w:cs="Times New Roman"/>
          <w:sz w:val="24"/>
          <w:szCs w:val="24"/>
          <w:lang w:val="en-US"/>
        </w:rPr>
      </w:pPr>
      <w:bookmarkStart w:id="59" w:name="Articolul_60."/>
      <w:r w:rsidRPr="004252D5">
        <w:rPr>
          <w:rFonts w:eastAsia="Times New Roman" w:cs="Times New Roman"/>
          <w:b/>
          <w:bCs/>
          <w:sz w:val="24"/>
          <w:szCs w:val="24"/>
          <w:lang w:val="en-US"/>
        </w:rPr>
        <w:t>Articolul 60.</w:t>
      </w:r>
      <w:bookmarkEnd w:id="59"/>
      <w:r w:rsidRPr="004252D5">
        <w:rPr>
          <w:rFonts w:eastAsia="Times New Roman" w:cs="Times New Roman"/>
          <w:sz w:val="24"/>
          <w:szCs w:val="24"/>
          <w:lang w:val="en-US"/>
        </w:rPr>
        <w:t xml:space="preserve"> Prezentarea autorizaţiei de export al precursorilor de droguri </w:t>
      </w:r>
    </w:p>
    <w:p w14:paraId="7C57F53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Autorizaţia de export al precursorilor de droguri, redactată în limbile română şi engleză, se emite în patru exemplare numerotate de la 1 la 4, conform formularului aprobat de Comitet. </w:t>
      </w:r>
    </w:p>
    <w:p w14:paraId="55680AE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Exemplarul 1 se păstrează de către Comitet.</w:t>
      </w:r>
    </w:p>
    <w:p w14:paraId="1377804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(3) Exemplarele 2 şi 3 însoţesc substanţa clasificată şi se prezintă la subdiviziunea Serviciului Vamal la care se întocmeşte declaraţia vamală de export, în vederea înscrierii menţiunilor privind cantitatea de substanţă efectiv exportată, precum şi pentru introducerea informaţiei în baza naţională de date privind precursorii şi, ulterior, la postul vamal de ieşire de pe teritoriul Republicii Moldova. </w:t>
      </w:r>
    </w:p>
    <w:p w14:paraId="6A80483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(4) Postul vamal de ieşire înapoiază exemplarul 2 către Comitet. </w:t>
      </w:r>
    </w:p>
    <w:p w14:paraId="565FDA9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(5) Exemplarul 3 însoţeşte substanţele clasificate până la autoritatea competentă a ţării importatoare. </w:t>
      </w:r>
    </w:p>
    <w:p w14:paraId="3652E1C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Exemplarul 4 se păstrează de către exportator.</w:t>
      </w:r>
    </w:p>
    <w:p w14:paraId="24AC44D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FDACD9D" w14:textId="77777777" w:rsidR="004252D5" w:rsidRPr="004252D5" w:rsidRDefault="004252D5" w:rsidP="004252D5">
      <w:pPr>
        <w:spacing w:after="0"/>
        <w:ind w:firstLine="567"/>
        <w:jc w:val="both"/>
        <w:rPr>
          <w:rFonts w:eastAsia="Times New Roman" w:cs="Times New Roman"/>
          <w:sz w:val="24"/>
          <w:szCs w:val="24"/>
          <w:lang w:val="en-US"/>
        </w:rPr>
      </w:pPr>
      <w:bookmarkStart w:id="60" w:name="Articolul_61."/>
      <w:r w:rsidRPr="004252D5">
        <w:rPr>
          <w:rFonts w:eastAsia="Times New Roman" w:cs="Times New Roman"/>
          <w:b/>
          <w:bCs/>
          <w:sz w:val="24"/>
          <w:szCs w:val="24"/>
          <w:lang w:val="en-US"/>
        </w:rPr>
        <w:t>Articolul 61.</w:t>
      </w:r>
      <w:bookmarkEnd w:id="60"/>
      <w:r w:rsidRPr="004252D5">
        <w:rPr>
          <w:rFonts w:eastAsia="Times New Roman" w:cs="Times New Roman"/>
          <w:sz w:val="24"/>
          <w:szCs w:val="24"/>
          <w:lang w:val="en-US"/>
        </w:rPr>
        <w:t xml:space="preserve"> Autorizaţia de export al precursorilor de droguri prin procedură simplificată</w:t>
      </w:r>
    </w:p>
    <w:p w14:paraId="080EFF7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La solicitarea operatorului, Comitetul acordă autorizaţia de export al precursorilor de droguri prin procedură simplificată (în continuare – </w:t>
      </w:r>
      <w:r w:rsidRPr="004252D5">
        <w:rPr>
          <w:rFonts w:eastAsia="Times New Roman" w:cs="Times New Roman"/>
          <w:i/>
          <w:iCs/>
          <w:sz w:val="24"/>
          <w:szCs w:val="24"/>
          <w:lang w:val="en-US"/>
        </w:rPr>
        <w:t>autorizaţie de export simplificată</w:t>
      </w:r>
      <w:r w:rsidRPr="004252D5">
        <w:rPr>
          <w:rFonts w:eastAsia="Times New Roman" w:cs="Times New Roman"/>
          <w:sz w:val="24"/>
          <w:szCs w:val="24"/>
          <w:lang w:val="en-US"/>
        </w:rPr>
        <w:t>) pentru exporturile frecvente ale substanţelor clasificate în categoriile 3 şi 4, implicând acelaşi exportator şi importator din aceeaşi ţară de destinaţie, pentru o perioadă determinată de 6 sau 12 luni.</w:t>
      </w:r>
    </w:p>
    <w:p w14:paraId="426C373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Condiţiile pentru acordarea autorizaţiei de export simplificată sunt aprobate de Comitet.</w:t>
      </w:r>
    </w:p>
    <w:p w14:paraId="4C8E82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Comitetul adoptă o decizie cu privire la cererea de eliberare a autorizaţiei de export simplificate în termen de 15 zile lucrătoare de la primirea informaţiilor solicitate.</w:t>
      </w:r>
    </w:p>
    <w:p w14:paraId="123A2CA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În cazul unei asistenţe medicale de urgenţă, pentru exporturile de substanţe clasificate în Categoria 4, solicitantul prezintă Comitetului documentele ce atestă situaţia de urgenţă în ţara de destinaţie, împreună cu confirmarea autorităţilor competente ale acestei ţări.</w:t>
      </w:r>
    </w:p>
    <w:p w14:paraId="5CCFF20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Dacă sunt îndeplinite condiţiile menţionate la alin.(4), Comitetul acordă autorizaţia de export simplificată pentru substanţele clasificate în Categoria 4 în termen de maximum 3 zile lucrătoare de la primirea cererii.</w:t>
      </w:r>
    </w:p>
    <w:p w14:paraId="308433C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Informaţiile privind itinerarul, mijlocul de transport şi data fiecărui export parţial, care nu sunt disponibile la depunerea cererii, se transmit Comitetului înainte de efectuarea fiecărui transport.</w:t>
      </w:r>
    </w:p>
    <w:p w14:paraId="5AC35F9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4360456" w14:textId="77777777" w:rsidR="004252D5" w:rsidRPr="004252D5" w:rsidRDefault="004252D5" w:rsidP="004252D5">
      <w:pPr>
        <w:spacing w:after="0"/>
        <w:ind w:firstLine="567"/>
        <w:jc w:val="both"/>
        <w:rPr>
          <w:rFonts w:eastAsia="Times New Roman" w:cs="Times New Roman"/>
          <w:sz w:val="24"/>
          <w:szCs w:val="24"/>
          <w:lang w:val="en-US"/>
        </w:rPr>
      </w:pPr>
      <w:bookmarkStart w:id="61" w:name="Articolul_62."/>
      <w:r w:rsidRPr="004252D5">
        <w:rPr>
          <w:rFonts w:eastAsia="Times New Roman" w:cs="Times New Roman"/>
          <w:b/>
          <w:bCs/>
          <w:sz w:val="24"/>
          <w:szCs w:val="24"/>
          <w:lang w:val="en-US"/>
        </w:rPr>
        <w:t>Articolul 62.</w:t>
      </w:r>
      <w:bookmarkEnd w:id="61"/>
      <w:r w:rsidRPr="004252D5">
        <w:rPr>
          <w:rFonts w:eastAsia="Times New Roman" w:cs="Times New Roman"/>
          <w:sz w:val="24"/>
          <w:szCs w:val="24"/>
          <w:lang w:val="en-US"/>
        </w:rPr>
        <w:t xml:space="preserve"> Prezentarea autorizaţiei de export simplificate</w:t>
      </w:r>
    </w:p>
    <w:p w14:paraId="775115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(1) Autorizaţiile de export simplificate se întocmesc folosind exemplarele 1, 2 şi 4, conform formularului aprobat de Comitet.</w:t>
      </w:r>
    </w:p>
    <w:p w14:paraId="7CBB938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Exemplarul 1 se păstrează de către Comitet.</w:t>
      </w:r>
    </w:p>
    <w:p w14:paraId="43169D5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(3) Exemplarul 2 şi exemplarul 4 se păstrează de către exportator. </w:t>
      </w:r>
    </w:p>
    <w:p w14:paraId="559F1EF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(4) Exportatorul indică detaliile fiecărei operaţiuni de export pe versoul exemplarului 2, în special privind cantitatea de substanţă clasificată care face obiectul fiecărei operaţiuni de export şi cantitatea restantă. </w:t>
      </w:r>
    </w:p>
    <w:p w14:paraId="54730BE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Exemplarul 2 se prezintă subdiviziunii Serviciului Vamal atunci când se întocmeşte declaraţia vamală. Subdiviziunea Serviciului Vamal confirmă detaliile şi înapoiază exemplarul 2 exportatorului.</w:t>
      </w:r>
    </w:p>
    <w:p w14:paraId="5C9D26B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Operatorul completează numărul autorizaţiei de export simplificate şi trece menţiunea „Autorizaţie de export al precursorilor de droguri prin procedură simplificată” pe declaraţia vamală pentru fiecare operaţiune de export.</w:t>
      </w:r>
    </w:p>
    <w:p w14:paraId="13E2127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Exportatorul înapoiază exemplarul 2 Comitetului cel târziu după 10 zile lucrătoare de la expirarea perioadei de valabilitate a autorizaţiei de export simplificate.</w:t>
      </w:r>
    </w:p>
    <w:p w14:paraId="62EC3C7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BD8B97D" w14:textId="77777777" w:rsidR="004252D5" w:rsidRPr="004252D5" w:rsidRDefault="004252D5" w:rsidP="004252D5">
      <w:pPr>
        <w:spacing w:after="0"/>
        <w:ind w:firstLine="567"/>
        <w:jc w:val="both"/>
        <w:rPr>
          <w:rFonts w:eastAsia="Times New Roman" w:cs="Times New Roman"/>
          <w:sz w:val="24"/>
          <w:szCs w:val="24"/>
          <w:lang w:val="en-US"/>
        </w:rPr>
      </w:pPr>
      <w:bookmarkStart w:id="62" w:name="Articolul_63."/>
      <w:r w:rsidRPr="004252D5">
        <w:rPr>
          <w:rFonts w:eastAsia="Times New Roman" w:cs="Times New Roman"/>
          <w:b/>
          <w:bCs/>
          <w:sz w:val="24"/>
          <w:szCs w:val="24"/>
          <w:lang w:val="en-US"/>
        </w:rPr>
        <w:t>Articolul 63.</w:t>
      </w:r>
      <w:bookmarkEnd w:id="62"/>
      <w:r w:rsidRPr="004252D5">
        <w:rPr>
          <w:rFonts w:eastAsia="Times New Roman" w:cs="Times New Roman"/>
          <w:sz w:val="24"/>
          <w:szCs w:val="24"/>
          <w:lang w:val="en-US"/>
        </w:rPr>
        <w:t xml:space="preserve"> Autorizaţia de import al precursorilor de droguri</w:t>
      </w:r>
    </w:p>
    <w:p w14:paraId="6450A77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Importul substanţelor clasificate în Categoria 1 pe teritoriul Republicii Moldova este permis doar în baza unei autorizaţii de import al precursorilor de droguri, eliberată de către Comitet.</w:t>
      </w:r>
    </w:p>
    <w:p w14:paraId="053606E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Autorizaţia de import prevăzută la alin.(1) se emite exclusiv pentru operatorii stabiliţi în Republica Moldova.</w:t>
      </w:r>
    </w:p>
    <w:p w14:paraId="04B4ABD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Dacă substanţele prevăzute la alin.(1) sunt descărcate, transportate, depozitate temporar, păstrate într-un regim special, nu este necesară autorizaţia de import al precursorilor de droguri, iar scopul legal, la cererea autorităţilor competente, este demonstrat de operator.</w:t>
      </w:r>
    </w:p>
    <w:p w14:paraId="2231D0C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Pentru a obţine autorizaţia de import prevăzută la alin.(1), operatorul depune la Comitet o cerere conform formularului aprobat de acesta.</w:t>
      </w:r>
    </w:p>
    <w:p w14:paraId="6C22D1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Decizia privind acordarea autorizaţiei de import al precursorilor de droguri se ia în termen de 15 zile lucrătoare de la data la care dosarul este considerat complet de către Comitet.</w:t>
      </w:r>
    </w:p>
    <w:p w14:paraId="0ED4EDA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Perioada de valabilitate a autorizaţiei de import al precursorilor de droguri în care substanţele clasificate trebuie să intre pe teritoriul vamal al Republicii Moldova nu depăşeşte 6 luni de la data eliberării acesteia.</w:t>
      </w:r>
    </w:p>
    <w:p w14:paraId="19AE80F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696D814" w14:textId="77777777" w:rsidR="004252D5" w:rsidRPr="004252D5" w:rsidRDefault="004252D5" w:rsidP="004252D5">
      <w:pPr>
        <w:spacing w:after="0"/>
        <w:ind w:firstLine="567"/>
        <w:jc w:val="both"/>
        <w:rPr>
          <w:rFonts w:eastAsia="Times New Roman" w:cs="Times New Roman"/>
          <w:sz w:val="24"/>
          <w:szCs w:val="24"/>
          <w:lang w:val="en-US"/>
        </w:rPr>
      </w:pPr>
      <w:bookmarkStart w:id="63" w:name="Articolul_64."/>
      <w:r w:rsidRPr="004252D5">
        <w:rPr>
          <w:rFonts w:eastAsia="Times New Roman" w:cs="Times New Roman"/>
          <w:b/>
          <w:bCs/>
          <w:sz w:val="24"/>
          <w:szCs w:val="24"/>
          <w:lang w:val="en-US"/>
        </w:rPr>
        <w:t>Articolul 64.</w:t>
      </w:r>
      <w:bookmarkEnd w:id="63"/>
      <w:r w:rsidRPr="004252D5">
        <w:rPr>
          <w:rFonts w:eastAsia="Times New Roman" w:cs="Times New Roman"/>
          <w:sz w:val="24"/>
          <w:szCs w:val="24"/>
          <w:lang w:val="en-US"/>
        </w:rPr>
        <w:t xml:space="preserve"> Prezentarea autorizaţiei de import al precursorilor de droguri </w:t>
      </w:r>
    </w:p>
    <w:p w14:paraId="73EC484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Autorizaţia de import al precursorilor de droguri, redactată în limbile română şi engleză, se emite în patru exemplare, numerotate de la 1 la 4, conform formularului aprobat de Comitet.</w:t>
      </w:r>
    </w:p>
    <w:p w14:paraId="4A9D19B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Exemplarul 1 se păstrează de către Comitet.</w:t>
      </w:r>
    </w:p>
    <w:p w14:paraId="07F15AF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Exemplarul 2 se trimite de către Comitet autorităţii competente a ţării exportatoare.</w:t>
      </w:r>
    </w:p>
    <w:p w14:paraId="513BF13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(4) Exemplarul 3 însoţeşte substanţa clasificată de la postul vamal de intrare până la sediul comercial al importatorului, care trimite exemplarul către Comitet. </w:t>
      </w:r>
    </w:p>
    <w:p w14:paraId="03A11D3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Exemplarul 4 se păstrează de importator.</w:t>
      </w:r>
    </w:p>
    <w:p w14:paraId="56EA080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B4351A7" w14:textId="77777777" w:rsidR="004252D5" w:rsidRPr="004252D5" w:rsidRDefault="004252D5" w:rsidP="004252D5">
      <w:pPr>
        <w:spacing w:after="0"/>
        <w:ind w:firstLine="567"/>
        <w:jc w:val="both"/>
        <w:rPr>
          <w:rFonts w:eastAsia="Times New Roman" w:cs="Times New Roman"/>
          <w:sz w:val="24"/>
          <w:szCs w:val="24"/>
          <w:lang w:val="en-US"/>
        </w:rPr>
      </w:pPr>
      <w:bookmarkStart w:id="64" w:name="Articolul_65."/>
      <w:r w:rsidRPr="004252D5">
        <w:rPr>
          <w:rFonts w:eastAsia="Times New Roman" w:cs="Times New Roman"/>
          <w:b/>
          <w:bCs/>
          <w:sz w:val="24"/>
          <w:szCs w:val="24"/>
          <w:lang w:val="en-US"/>
        </w:rPr>
        <w:t>Articolul 65.</w:t>
      </w:r>
      <w:bookmarkEnd w:id="64"/>
      <w:r w:rsidRPr="004252D5">
        <w:rPr>
          <w:rFonts w:eastAsia="Times New Roman" w:cs="Times New Roman"/>
          <w:sz w:val="24"/>
          <w:szCs w:val="24"/>
          <w:lang w:val="en-US"/>
        </w:rPr>
        <w:t xml:space="preserve"> Acordarea, refuzul acordării, suspendarea şi retragerea autorizaţiei de export al precursorilor de droguri şi a autorizaţiei de import al precursorilor de droguri</w:t>
      </w:r>
    </w:p>
    <w:p w14:paraId="10A074B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Acordarea autorizaţiei de export al precursorilor de droguri sau a autorizaţiei de import al precursorilor de droguri şi prezentarea informaţiei obligatorii se realizează conform procedurilor aprobate de Comitet.</w:t>
      </w:r>
    </w:p>
    <w:p w14:paraId="76A9A26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Autorizaţiile menţionate la alin.(1) includ cel mult două substanţe clasificate.</w:t>
      </w:r>
    </w:p>
    <w:p w14:paraId="64C8768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Autorizaţiile menţionate la alin.(1) nu sunt transferabile.</w:t>
      </w:r>
    </w:p>
    <w:p w14:paraId="7976FD1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Acordarea autorizaţiei de export al precursorilor de droguri sau a autorizaţiei de import al precursorilor de droguri se refuză în cazul în care:</w:t>
      </w:r>
    </w:p>
    <w:p w14:paraId="64D941F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informaţiile furnizate conform alin.(1) sunt incomplete;</w:t>
      </w:r>
    </w:p>
    <w:p w14:paraId="7DC4611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b) există motive întemeiate de a suspecta că informaţiile furnizate sunt false sau incorecte; sau</w:t>
      </w:r>
    </w:p>
    <w:p w14:paraId="71CDB0A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există motive întemeiate de a suspecta că substanţele clasificate sunt destinate fabricării ilicite de substanţe stupefiante sau psihotrope;</w:t>
      </w:r>
    </w:p>
    <w:p w14:paraId="7AFFF0D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importul substanţelor clasificate nu este autorizat de către autorităţile competente ale ţării de destinaţie, această condiţie aplicându-se doar pentru acordarea autorizaţiilor de export.</w:t>
      </w:r>
    </w:p>
    <w:p w14:paraId="47C6EB5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Comitetul poate suspenda sau retrage autorizaţia de export al precursorilor de droguri sau autorizaţia de import al precursorilor de droguri dacă există motive întemeiate de a suspecta utilizarea substanţelor în fabricarea ilicită de substanţe stupefiante sau psihotrope.</w:t>
      </w:r>
    </w:p>
    <w:p w14:paraId="353EC82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În cazul retragerii autorizaţiei de export al precursorilor de droguri sau a autorizaţiei de import al precursorilor de droguri, deţinătorii acestora sunt obligaţi să transmită la Comitet autorizaţiile respective, în original, în termen de 10 zile de la data luării la cunoştinţă despre retragere.</w:t>
      </w:r>
    </w:p>
    <w:p w14:paraId="4491B42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4B8D4D2" w14:textId="77777777" w:rsidR="004252D5" w:rsidRPr="004252D5" w:rsidRDefault="004252D5" w:rsidP="004252D5">
      <w:pPr>
        <w:spacing w:after="0"/>
        <w:ind w:firstLine="567"/>
        <w:jc w:val="both"/>
        <w:rPr>
          <w:rFonts w:eastAsia="Times New Roman" w:cs="Times New Roman"/>
          <w:sz w:val="24"/>
          <w:szCs w:val="24"/>
          <w:lang w:val="en-US"/>
        </w:rPr>
      </w:pPr>
      <w:bookmarkStart w:id="65" w:name="Articolul_66."/>
      <w:r w:rsidRPr="004252D5">
        <w:rPr>
          <w:rFonts w:eastAsia="Times New Roman" w:cs="Times New Roman"/>
          <w:b/>
          <w:bCs/>
          <w:sz w:val="24"/>
          <w:szCs w:val="24"/>
          <w:lang w:val="en-US"/>
        </w:rPr>
        <w:t>Articolul 66.</w:t>
      </w:r>
      <w:bookmarkEnd w:id="65"/>
      <w:r w:rsidRPr="004252D5">
        <w:rPr>
          <w:rFonts w:eastAsia="Times New Roman" w:cs="Times New Roman"/>
          <w:sz w:val="24"/>
          <w:szCs w:val="24"/>
          <w:lang w:val="en-US"/>
        </w:rPr>
        <w:t xml:space="preserve"> Reglementarea tranzitului precursorilor de droguri şi al medicamentelor pe teritoriul Republicii Moldova</w:t>
      </w:r>
    </w:p>
    <w:p w14:paraId="61C94CE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Tranzitul precursorilor de droguri şi al medicamentelor pe teritoriul Republicii Moldova se realizează în baza unui aviz privind tranzitul precursorilor de droguri pe teritoriul Republicii Moldova, emis de Comitet, conform regulamentului aprobat de Guvern. Formularul avizului este aprobat de Comitet, iar traseul tranzitului este indicat în aviz, procesul desfăşurându-se sub monitorizarea şi controlul Comitetului.</w:t>
      </w:r>
    </w:p>
    <w:p w14:paraId="0298719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Comitetul notifică Serviciul Vamal despre avizul eliberat şi ruta indicată.</w:t>
      </w:r>
    </w:p>
    <w:p w14:paraId="2D49A93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(3) Ruta şi ambalajul precursorilor de droguri sau al medicamentelor aflate în tranzit nu pot fi modificate fără obţinerea unei autorizaţii prealabile din partea Comitetului. </w:t>
      </w:r>
    </w:p>
    <w:p w14:paraId="7DEE294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Orice modificare neautorizată a rutei se consideră export ilegal şi se supune reglementărilor privind exportul substanţelor aflate sub control naţional.</w:t>
      </w:r>
    </w:p>
    <w:p w14:paraId="34B3834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5BF406F"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xml:space="preserve">Secţiunea a 5-a </w:t>
      </w:r>
    </w:p>
    <w:p w14:paraId="7517CAC5"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xml:space="preserve">Depozitarea, transportul şi alte activităţi cu precursorii de droguri </w:t>
      </w:r>
    </w:p>
    <w:p w14:paraId="2CCAEFB6" w14:textId="77777777" w:rsidR="004252D5" w:rsidRPr="004252D5" w:rsidRDefault="004252D5" w:rsidP="004252D5">
      <w:pPr>
        <w:spacing w:after="0"/>
        <w:ind w:firstLine="567"/>
        <w:jc w:val="both"/>
        <w:rPr>
          <w:rFonts w:eastAsia="Times New Roman" w:cs="Times New Roman"/>
          <w:sz w:val="24"/>
          <w:szCs w:val="24"/>
          <w:lang w:val="en-US"/>
        </w:rPr>
      </w:pPr>
      <w:bookmarkStart w:id="66" w:name="Articolul_67."/>
      <w:r w:rsidRPr="004252D5">
        <w:rPr>
          <w:rFonts w:eastAsia="Times New Roman" w:cs="Times New Roman"/>
          <w:b/>
          <w:bCs/>
          <w:sz w:val="24"/>
          <w:szCs w:val="24"/>
          <w:lang w:val="en-US"/>
        </w:rPr>
        <w:t>Articolul 67.</w:t>
      </w:r>
      <w:bookmarkEnd w:id="66"/>
      <w:r w:rsidRPr="004252D5">
        <w:rPr>
          <w:rFonts w:eastAsia="Times New Roman" w:cs="Times New Roman"/>
          <w:sz w:val="24"/>
          <w:szCs w:val="24"/>
          <w:lang w:val="en-US"/>
        </w:rPr>
        <w:t xml:space="preserve"> Depozitarea substanţelor clasificate</w:t>
      </w:r>
    </w:p>
    <w:p w14:paraId="005AF49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Operatorul sau utilizatorul asigură măsurile de protecţie împotriva retragerii neautorizate a substanţelor clasificate în Categoria 1 în locurile de depozitare, producţie, fabricare şi transformare a acestor substanţe, precum şi pentru securizarea spaţiilor comerciale, conform cerinţelor stabilite de Guvern.</w:t>
      </w:r>
    </w:p>
    <w:p w14:paraId="3C66AFD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În încăperile destinate depozitării substanţelor clasificate nu se permit alte materiale sau produse, cu excepţia cazurilor în care spaţiile respective sunt autorizate pentru păstrarea substanţelor stupefiante şi psihotrope.</w:t>
      </w:r>
    </w:p>
    <w:p w14:paraId="4A7449D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Încăperile în care se depozitează substanţele clasificate trebuie să îndeplinească cerinţele tehnice stabilite de Guvern.</w:t>
      </w:r>
    </w:p>
    <w:p w14:paraId="6A41553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76FA501" w14:textId="77777777" w:rsidR="004252D5" w:rsidRPr="004252D5" w:rsidRDefault="004252D5" w:rsidP="004252D5">
      <w:pPr>
        <w:spacing w:after="0"/>
        <w:ind w:firstLine="567"/>
        <w:jc w:val="both"/>
        <w:rPr>
          <w:rFonts w:eastAsia="Times New Roman" w:cs="Times New Roman"/>
          <w:sz w:val="24"/>
          <w:szCs w:val="24"/>
          <w:lang w:val="en-US"/>
        </w:rPr>
      </w:pPr>
      <w:bookmarkStart w:id="67" w:name="Articolul_68."/>
      <w:r w:rsidRPr="004252D5">
        <w:rPr>
          <w:rFonts w:eastAsia="Times New Roman" w:cs="Times New Roman"/>
          <w:b/>
          <w:bCs/>
          <w:sz w:val="24"/>
          <w:szCs w:val="24"/>
          <w:lang w:val="en-US"/>
        </w:rPr>
        <w:t>Articolul 68.</w:t>
      </w:r>
      <w:bookmarkEnd w:id="67"/>
      <w:r w:rsidRPr="004252D5">
        <w:rPr>
          <w:rFonts w:eastAsia="Times New Roman" w:cs="Times New Roman"/>
          <w:sz w:val="24"/>
          <w:szCs w:val="24"/>
          <w:lang w:val="en-US"/>
        </w:rPr>
        <w:t xml:space="preserve"> Transportul substanţelor clasificate în categoriile 1 şi 2</w:t>
      </w:r>
    </w:p>
    <w:p w14:paraId="4119F8C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Substanţele clasificate în Categoria 1 se transportă exclusiv în containere metalice încuiate, bagaje special concepute, echipate cu mecanisme de blocare, sau în spaţii închise ale mijloacelor de transport modificate astfel încât substanţele să nu poată fi eliberate din spaţiu.</w:t>
      </w:r>
    </w:p>
    <w:p w14:paraId="1C697C8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Operatorii şi utilizatorii asigură securitatea pe parcursul încărcării, transportului şi descărcării substanţei clasificate în Categoria 1.</w:t>
      </w:r>
    </w:p>
    <w:p w14:paraId="15DA19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În cazul în care transportul substanţei clasificate în Categoria 1 este efectuat de un terţ, operatorii sau utilizatorii care au solicitat transportul rămân responsabili pentru eventualele pierderi, distrugeri sau utilizări abuzive ale substanţei.</w:t>
      </w:r>
    </w:p>
    <w:p w14:paraId="6B17361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Itinerarul de transport pentru substanţele clasificate în Categoria 1 se modifică periodic şi nu se divulgă public.</w:t>
      </w:r>
    </w:p>
    <w:p w14:paraId="74831E6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(5) Operatorii şi utilizatorii protejează substanţele clasificate în Categoria 2 împotriva pierderii, furtului sau utilizării abuzive în timpul încărcării, transportului şi descărcării.</w:t>
      </w:r>
    </w:p>
    <w:p w14:paraId="6532D7B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În cazul unui incident ce implică eliberarea accidentală, pierderea, distrugerea sau furtul precursorilor de droguri, transportatorul, operatorul sau utilizatorul notifică imediat Comitetul, după sesizarea organelor competente.</w:t>
      </w:r>
    </w:p>
    <w:p w14:paraId="6A89A5F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DB21BC7" w14:textId="77777777" w:rsidR="004252D5" w:rsidRPr="004252D5" w:rsidRDefault="004252D5" w:rsidP="004252D5">
      <w:pPr>
        <w:spacing w:after="0"/>
        <w:ind w:firstLine="567"/>
        <w:jc w:val="both"/>
        <w:rPr>
          <w:rFonts w:eastAsia="Times New Roman" w:cs="Times New Roman"/>
          <w:sz w:val="24"/>
          <w:szCs w:val="24"/>
          <w:lang w:val="en-US"/>
        </w:rPr>
      </w:pPr>
      <w:bookmarkStart w:id="68" w:name="Articolul_69."/>
      <w:r w:rsidRPr="004252D5">
        <w:rPr>
          <w:rFonts w:eastAsia="Times New Roman" w:cs="Times New Roman"/>
          <w:b/>
          <w:bCs/>
          <w:sz w:val="24"/>
          <w:szCs w:val="24"/>
          <w:lang w:val="en-US"/>
        </w:rPr>
        <w:t>Articolul 69.</w:t>
      </w:r>
      <w:bookmarkEnd w:id="68"/>
      <w:r w:rsidRPr="004252D5">
        <w:rPr>
          <w:rFonts w:eastAsia="Times New Roman" w:cs="Times New Roman"/>
          <w:sz w:val="24"/>
          <w:szCs w:val="24"/>
          <w:lang w:val="en-US"/>
        </w:rPr>
        <w:t xml:space="preserve"> Transportarea medicamentelor care conţin substanţe clasificate în Categoria 1 peste frontiera vamală de către persoane fizice</w:t>
      </w:r>
    </w:p>
    <w:p w14:paraId="74E0699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Importul şi exportul de medicamente care conţin substanţe clasificate în Categoria 1 de către persoane fizice se interzic.</w:t>
      </w:r>
    </w:p>
    <w:p w14:paraId="603FF74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Prin derogare de la alin.(1), persoanele fizice pot transporta peste frontiera vamală a ţării, în bagajele personale, medicamente care conţin substanţe clasificate în Categoria 1, într-o cantitate corespunzătoare tratamentului pentru o perioadă de până la 30 de zile, în scop personal sau în interesul unei alte persoane, cu condiţia prezentării dovezii prescripţiei medicale eliberate pe numele persoanei pentru care acestea sunt destinate.</w:t>
      </w:r>
    </w:p>
    <w:p w14:paraId="10FE8A2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006E3D2" w14:textId="77777777" w:rsidR="004252D5" w:rsidRPr="004252D5" w:rsidRDefault="004252D5" w:rsidP="004252D5">
      <w:pPr>
        <w:spacing w:after="0"/>
        <w:ind w:firstLine="567"/>
        <w:jc w:val="both"/>
        <w:rPr>
          <w:rFonts w:eastAsia="Times New Roman" w:cs="Times New Roman"/>
          <w:sz w:val="24"/>
          <w:szCs w:val="24"/>
          <w:lang w:val="en-US"/>
        </w:rPr>
      </w:pPr>
      <w:bookmarkStart w:id="69" w:name="Articolul_70."/>
      <w:r w:rsidRPr="004252D5">
        <w:rPr>
          <w:rFonts w:eastAsia="Times New Roman" w:cs="Times New Roman"/>
          <w:b/>
          <w:bCs/>
          <w:sz w:val="24"/>
          <w:szCs w:val="24"/>
          <w:lang w:val="en-US"/>
        </w:rPr>
        <w:t>Articolul 70.</w:t>
      </w:r>
      <w:bookmarkEnd w:id="69"/>
      <w:r w:rsidRPr="004252D5">
        <w:rPr>
          <w:rFonts w:eastAsia="Times New Roman" w:cs="Times New Roman"/>
          <w:sz w:val="24"/>
          <w:szCs w:val="24"/>
          <w:lang w:val="en-US"/>
        </w:rPr>
        <w:t xml:space="preserve"> Prescrierea medicamentelor care conţin substanţe clasificate în Categoria 1</w:t>
      </w:r>
    </w:p>
    <w:p w14:paraId="735EA71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Modul de prescriere şi eliberare a medicamentelor care conţin substanţe clasificate în Categoria 1 se aprobă de către Ministerul Sănătăţii.</w:t>
      </w:r>
    </w:p>
    <w:p w14:paraId="113DC36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Prestatorii de servicii medicale şi farmaceutice, indiferent de forma juridică de organizare, care manipulează substanţe clasificate în Categoria 1 şi/sau medicamente care conţin astfel de substanţe îşi desfăşoară activitatea pe baza autorizaţiei pentru activitate cu substanţe stupefiante şi psihotrope.</w:t>
      </w:r>
    </w:p>
    <w:p w14:paraId="097D0A6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Se interzice eliberarea medicamentelor prevăzute în tabelul IV din anexa nr.1 fără prescripţie medicală, cu excepţia medicamentelor prevăzute în Nomenclatorul de stat al medicamentelor, care se eliberează fără prescripţie medicală.</w:t>
      </w:r>
    </w:p>
    <w:p w14:paraId="1D05B53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7F04D81D" w14:textId="77777777" w:rsidR="004252D5" w:rsidRPr="004252D5" w:rsidRDefault="004252D5" w:rsidP="004252D5">
      <w:pPr>
        <w:spacing w:after="0"/>
        <w:ind w:firstLine="567"/>
        <w:jc w:val="both"/>
        <w:rPr>
          <w:rFonts w:eastAsia="Times New Roman" w:cs="Times New Roman"/>
          <w:sz w:val="24"/>
          <w:szCs w:val="24"/>
          <w:lang w:val="en-US"/>
        </w:rPr>
      </w:pPr>
      <w:bookmarkStart w:id="70" w:name="Articolul_71."/>
      <w:r w:rsidRPr="004252D5">
        <w:rPr>
          <w:rFonts w:eastAsia="Times New Roman" w:cs="Times New Roman"/>
          <w:b/>
          <w:bCs/>
          <w:sz w:val="24"/>
          <w:szCs w:val="24"/>
          <w:lang w:val="en-US"/>
        </w:rPr>
        <w:t>Articolul 71.</w:t>
      </w:r>
      <w:bookmarkEnd w:id="70"/>
      <w:r w:rsidRPr="004252D5">
        <w:rPr>
          <w:rFonts w:eastAsia="Times New Roman" w:cs="Times New Roman"/>
          <w:sz w:val="24"/>
          <w:szCs w:val="24"/>
          <w:lang w:val="en-US"/>
        </w:rPr>
        <w:t xml:space="preserve"> Declaraţia clientului</w:t>
      </w:r>
    </w:p>
    <w:p w14:paraId="77E3BD0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Operatorul sau utilizatorul care furnizează substanţe clasificate în Categoria 1 sau 2 obţine declaraţia clientului, prin care se specifică utilizarea substanţelor clasificate, conform formularului aprobat de Comitet. </w:t>
      </w:r>
    </w:p>
    <w:p w14:paraId="76D7B65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(2) Declaraţia clientului se întocmeşte separat pentru fiecare substanţă clasificată. </w:t>
      </w:r>
    </w:p>
    <w:p w14:paraId="4C7B311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Ca alternativă, Comitetul acceptă declaraţia clientului unică pentru mai multe tranzacţii cu substanţe clasificate în Categoria 2, efectuate pe parcursul unui an, dacă:</w:t>
      </w:r>
    </w:p>
    <w:p w14:paraId="2D1771E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operatorul a furnizat aceeaşi substanţă de cel puţin trei ori în ultimele 12 luni;</w:t>
      </w:r>
    </w:p>
    <w:p w14:paraId="7779CBB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nu are motive de suspiciune cu privire la utilizarea ilicită a substanţei respective;</w:t>
      </w:r>
    </w:p>
    <w:p w14:paraId="1688FDA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 cantităţile corespund consumului mediu anual al utilizatorului de acest tip. </w:t>
      </w:r>
    </w:p>
    <w:p w14:paraId="2078B9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Operatorul care furnizează substanţe clasificate în Categoria 1 indică data pe declaraţia clientului şi certifică conformitatea acesteia cu originalul. Declaraţia clientului însoţeşte substanţa şi se prezintă autorităţilor competente la cerere.</w:t>
      </w:r>
    </w:p>
    <w:p w14:paraId="5279F34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Orice operator sau utilizator implicat în tranzacţii cu substanţe clasificate în categoriile 1 şi 2 ţine evidenţa mişcării substanţelor clasificate şi documentaţia conform alin.(3) şi (4). Această obligaţie nu se aplică operatorilor sau utilizatorilor care deţin autorizaţie specială sau înregistrare specială.</w:t>
      </w:r>
    </w:p>
    <w:p w14:paraId="2B76DB6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9CC2536" w14:textId="77777777" w:rsidR="004252D5" w:rsidRPr="004252D5" w:rsidRDefault="004252D5" w:rsidP="004252D5">
      <w:pPr>
        <w:spacing w:after="0"/>
        <w:ind w:firstLine="567"/>
        <w:jc w:val="both"/>
        <w:rPr>
          <w:rFonts w:eastAsia="Times New Roman" w:cs="Times New Roman"/>
          <w:sz w:val="24"/>
          <w:szCs w:val="24"/>
          <w:lang w:val="en-US"/>
        </w:rPr>
      </w:pPr>
      <w:bookmarkStart w:id="71" w:name="Articolul_72."/>
      <w:r w:rsidRPr="004252D5">
        <w:rPr>
          <w:rFonts w:eastAsia="Times New Roman" w:cs="Times New Roman"/>
          <w:b/>
          <w:bCs/>
          <w:sz w:val="24"/>
          <w:szCs w:val="24"/>
          <w:lang w:val="en-US"/>
        </w:rPr>
        <w:t>Articolul 72.</w:t>
      </w:r>
      <w:bookmarkEnd w:id="71"/>
      <w:r w:rsidRPr="004252D5">
        <w:rPr>
          <w:rFonts w:eastAsia="Times New Roman" w:cs="Times New Roman"/>
          <w:sz w:val="24"/>
          <w:szCs w:val="24"/>
          <w:lang w:val="en-US"/>
        </w:rPr>
        <w:t xml:space="preserve"> Documentarea</w:t>
      </w:r>
    </w:p>
    <w:p w14:paraId="77BC48D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Importurile, exporturile sau activităţile intermediare care implică substanţe clasificate, cu excepţia celor clasificate în Categoria 4, se însoţesc de documente vamale şi comerciale, precum declaraţii sumare, declaraţii vamale, declaraţiile clientului, facturi, liste de mărfuri, documente de transport sau alte documente de expediţie.</w:t>
      </w:r>
    </w:p>
    <w:p w14:paraId="0D42E06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Documentele prevăzute la alin.(1) conţin următoarele informaţii:</w:t>
      </w:r>
    </w:p>
    <w:p w14:paraId="59A7C52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a) denumirea substanţei clasificate, conform tabelelor naţionale; în cazul unui amestec sau produs natural – denumirea acestuia şi denumirea oricărei substanţe clasificate din tabelele naţionale, prezente în amestec sau produs natural, urmate de termenul „Precursori”;</w:t>
      </w:r>
    </w:p>
    <w:p w14:paraId="14426A8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cantitatea şi greutatea substanţei clasificate; pentru amestecuri sau produse naturale – cantitatea, greutatea şi procentajul substanţei clasificate din acestea, dacă este cazul;</w:t>
      </w:r>
    </w:p>
    <w:p w14:paraId="52FE0B0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 denumirea/numele, prenumele şi adresa exportatorului, importatorului, destinatarului final şi, dacă este cazul, ale persoanei care desfăşoară activităţi intermediare. </w:t>
      </w:r>
    </w:p>
    <w:p w14:paraId="76F9A55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Documentaţia include declaraţia clientului.</w:t>
      </w:r>
    </w:p>
    <w:p w14:paraId="624800D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Operatorii sau utilizatorii păstrează înregistrări detaliate ale activităţilor sale, conform obligaţiilor prevăzute la alin.(1).</w:t>
      </w:r>
    </w:p>
    <w:p w14:paraId="7F55586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Documentele şi înregistrările prevăzute la alin.(1)–(4) se păstrează timp de cel puţin 3 ani de la încheierea anului calendaristic în care a avut loc tranzacţia prevăzută la alin.(1) şi se pun la dispoziţia autorităţilor competente, la cerere.</w:t>
      </w:r>
    </w:p>
    <w:p w14:paraId="082C490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Documentele pot fi păstrate sub formă de imagini sau pe suporturi care stochează date, cu condiţia ca:</w:t>
      </w:r>
    </w:p>
    <w:p w14:paraId="25FA1F4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acestea să fie conforme originalului;</w:t>
      </w:r>
    </w:p>
    <w:p w14:paraId="078DE3A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să fie disponibile imediat şi analizabile pe durata perioadei de păstrare prevăzută la alin.(5).</w:t>
      </w:r>
    </w:p>
    <w:p w14:paraId="6963F5E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Obligaţiile privind introducerea pe piaţă a substanţelor clasificate, declaraţia clientului şi documentarea nu se aplică tranzacţiilor cu substanţe clasificate în Categoria 2, atunci când cantităţile nu depăşesc limitele aprobate de Guvern pe parcursul unui an.</w:t>
      </w:r>
    </w:p>
    <w:p w14:paraId="3ADD968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1E3A8CE" w14:textId="77777777" w:rsidR="004252D5" w:rsidRPr="004252D5" w:rsidRDefault="004252D5" w:rsidP="004252D5">
      <w:pPr>
        <w:spacing w:after="0"/>
        <w:ind w:firstLine="567"/>
        <w:jc w:val="both"/>
        <w:rPr>
          <w:rFonts w:eastAsia="Times New Roman" w:cs="Times New Roman"/>
          <w:sz w:val="24"/>
          <w:szCs w:val="24"/>
          <w:lang w:val="en-US"/>
        </w:rPr>
      </w:pPr>
      <w:bookmarkStart w:id="72" w:name="Articolul_73."/>
      <w:r w:rsidRPr="004252D5">
        <w:rPr>
          <w:rFonts w:eastAsia="Times New Roman" w:cs="Times New Roman"/>
          <w:b/>
          <w:bCs/>
          <w:sz w:val="24"/>
          <w:szCs w:val="24"/>
          <w:lang w:val="en-US"/>
        </w:rPr>
        <w:t>Articolul 73.</w:t>
      </w:r>
      <w:bookmarkEnd w:id="72"/>
      <w:r w:rsidRPr="004252D5">
        <w:rPr>
          <w:rFonts w:eastAsia="Times New Roman" w:cs="Times New Roman"/>
          <w:sz w:val="24"/>
          <w:szCs w:val="24"/>
          <w:lang w:val="en-US"/>
        </w:rPr>
        <w:t xml:space="preserve"> Etichetarea</w:t>
      </w:r>
    </w:p>
    <w:p w14:paraId="75CFCDC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Operatorii sau utilizatorii aplică etichete pe substanţele clasificate în categoriile 1, 2 şi 3 înainte de livrare. Etichetele trebuie să includă denumirile substanţelor, astfel cum se aprobă de Guvern. Operatorii pot aplica şi etichetele lor obişnuite.</w:t>
      </w:r>
    </w:p>
    <w:p w14:paraId="401687E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B67F0A6" w14:textId="77777777" w:rsidR="004252D5" w:rsidRPr="004252D5" w:rsidRDefault="004252D5" w:rsidP="004252D5">
      <w:pPr>
        <w:spacing w:after="0"/>
        <w:ind w:firstLine="567"/>
        <w:jc w:val="both"/>
        <w:rPr>
          <w:rFonts w:eastAsia="Times New Roman" w:cs="Times New Roman"/>
          <w:sz w:val="24"/>
          <w:szCs w:val="24"/>
          <w:lang w:val="en-US"/>
        </w:rPr>
      </w:pPr>
      <w:bookmarkStart w:id="73" w:name="Articolul_74."/>
      <w:r w:rsidRPr="004252D5">
        <w:rPr>
          <w:rFonts w:eastAsia="Times New Roman" w:cs="Times New Roman"/>
          <w:b/>
          <w:bCs/>
          <w:sz w:val="24"/>
          <w:szCs w:val="24"/>
          <w:lang w:val="en-US"/>
        </w:rPr>
        <w:t>Articolul 74.</w:t>
      </w:r>
      <w:bookmarkEnd w:id="73"/>
      <w:r w:rsidRPr="004252D5">
        <w:rPr>
          <w:rFonts w:eastAsia="Times New Roman" w:cs="Times New Roman"/>
          <w:sz w:val="24"/>
          <w:szCs w:val="24"/>
          <w:lang w:val="en-US"/>
        </w:rPr>
        <w:t xml:space="preserve"> Informaţii necesare pentru monitorizarea substanţelor clasificate</w:t>
      </w:r>
    </w:p>
    <w:p w14:paraId="1D87DA5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Operatorii sau utilizatorii comunică Comitetului toate informaţiile privind tranzacţiile cu substanţe clasificate.</w:t>
      </w:r>
    </w:p>
    <w:p w14:paraId="7FCFDA6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Operatorii sau utilizatorii furnizează Comitetului, în format electronic sau în scris, în formă succintă, informaţiile menţionate la alin.(1) pentru substanţele clasificate în categoriile 1 şi 2, cu prezentarea situaţiei cantităţilor utilizate sau livrate şi, în cazul livrării, a cantităţilor livrate fiecărui terţ, în termenul stabilit de Comitet.</w:t>
      </w:r>
    </w:p>
    <w:p w14:paraId="63FA6DF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Pentru substanţele clasificate în Categoria 3, obligaţia menţionată la alin.(2) se aplică numai la cererea Comitetului.</w:t>
      </w:r>
    </w:p>
    <w:p w14:paraId="195A9BB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Operatorii sau utilizatorii furnizează Comitetului informaţii concise despre exporturi, importuri sau activităţi intermediare, în format electronic sau în scris, în termenul stabilit de Comitet.</w:t>
      </w:r>
    </w:p>
    <w:p w14:paraId="441396C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Operatorii sau utilizatorii prevăzuţi la alin.(4) furnizează Comitetului următoarele informaţii privind:</w:t>
      </w:r>
    </w:p>
    <w:p w14:paraId="3E8C93C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exporturile de substanţe clasificate efectuate în baza autorizaţiei de export al precursorilor de droguri;</w:t>
      </w:r>
    </w:p>
    <w:p w14:paraId="320E35A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toate importurile de substanţe clasificate în Categoria 1 pentru care este necesară autorizaţia de import al precursorilor de droguri, precum şi privind toate cazurile în care substanţele clasificate în Categoria 2 sunt introduse într-un regim special, supuse unei proceduri suspensive, alta decât tranzitul, sau sunt puse în liberă circulaţie;</w:t>
      </w:r>
    </w:p>
    <w:p w14:paraId="662DF56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toate activităţile intermediare care implică substanţe clasificate în categoriile 1 şi 2.</w:t>
      </w:r>
    </w:p>
    <w:p w14:paraId="0C2C5C2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Informaţiile prevăzute la alin.(5) lit.a) se organizează făcând trimitere la ţările de destinaţie, la cantităţile exportate şi numerele de referinţă ale autorizaţiilor de export, după caz.</w:t>
      </w:r>
    </w:p>
    <w:p w14:paraId="1CD898B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Informaţiile prevăzute la alin.(5) lit.b) se organizează făcând trimitere la ţara exportatoare şi la numerele de referinţă ale autorizaţiilor de import, după caz.</w:t>
      </w:r>
    </w:p>
    <w:p w14:paraId="3C68709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 xml:space="preserve">(8) Informaţiile prevăzute la alin.(5) lit.c) se organizează făcând trimitere la ţările implicate în activităţi intermediare şi la autorizaţiile de export sau import, după caz. </w:t>
      </w:r>
    </w:p>
    <w:p w14:paraId="0DB31F5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(9) Operatorii furnizează informaţii suplimentare la cererea Comitetului.</w:t>
      </w:r>
    </w:p>
    <w:p w14:paraId="2BC68DC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(10) Operatorii sau utilizatorii prezintă rapoartele anuale prevăzute la alin.(2) şi (4), inclusiv în lipsa tranzacţiilor cu substanţe clasificate într-un anumit an.</w:t>
      </w:r>
    </w:p>
    <w:p w14:paraId="7B39A2B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(11) În scopul furnizării de informaţii către Comitet, operatorii sau utilizatorii pot utiliza declaraţia operatorului privind intrarea substanţelor clasificate, aprobată de Comitet, sau pot prezenta autorizaţia de import al precursorilor de droguri sau declaraţia clientului.</w:t>
      </w:r>
    </w:p>
    <w:p w14:paraId="6D254D9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B1F1371" w14:textId="77777777" w:rsidR="004252D5" w:rsidRPr="004252D5" w:rsidRDefault="004252D5" w:rsidP="004252D5">
      <w:pPr>
        <w:spacing w:after="0"/>
        <w:ind w:firstLine="567"/>
        <w:jc w:val="both"/>
        <w:rPr>
          <w:rFonts w:eastAsia="Times New Roman" w:cs="Times New Roman"/>
          <w:sz w:val="24"/>
          <w:szCs w:val="24"/>
          <w:lang w:val="en-US"/>
        </w:rPr>
      </w:pPr>
      <w:bookmarkStart w:id="74" w:name="Articolul_75."/>
      <w:r w:rsidRPr="004252D5">
        <w:rPr>
          <w:rFonts w:eastAsia="Times New Roman" w:cs="Times New Roman"/>
          <w:b/>
          <w:bCs/>
          <w:sz w:val="24"/>
          <w:szCs w:val="24"/>
          <w:lang w:val="en-US"/>
        </w:rPr>
        <w:t>Articolul 75.</w:t>
      </w:r>
      <w:bookmarkEnd w:id="74"/>
      <w:r w:rsidRPr="004252D5">
        <w:rPr>
          <w:rFonts w:eastAsia="Times New Roman" w:cs="Times New Roman"/>
          <w:sz w:val="24"/>
          <w:szCs w:val="24"/>
          <w:lang w:val="en-US"/>
        </w:rPr>
        <w:t xml:space="preserve"> Notificarea Comitetului şi a autorităţilor competente</w:t>
      </w:r>
    </w:p>
    <w:p w14:paraId="0239B1B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Operatorii sau utilizatorii notifică de îndată Comitetul şi autorităţile competente despre orice împrejurări care indică tranzacţii neobişnuite cu substanţe clasificate, sugerând deturnarea acestora către fabricarea ilicită de substanţe stupefiante sau psihotrope.</w:t>
      </w:r>
    </w:p>
    <w:p w14:paraId="7A628C6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Notificarea prevăzută la alin.(1) este realizată de către persoana responsabilă sau înlocuitorul acesteia şi cuprinde informaţiile disponibile care permit Comitetului şi Ministerului Afacerilor Interne verificarea legitimităţii tranzacţiei. Informaţiile includ:</w:t>
      </w:r>
    </w:p>
    <w:p w14:paraId="31B0E84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denumirea substanţei clasificate;</w:t>
      </w:r>
    </w:p>
    <w:p w14:paraId="6ACB66E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cantitatea şi greutatea substanţei clasificate;</w:t>
      </w:r>
    </w:p>
    <w:p w14:paraId="18384CF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denumirea/numele, prenumele şi adresa exportatorului, importatorului, destinatarului final şi, dacă este cazul, ale persoanei implicate în activităţi intermediare.</w:t>
      </w:r>
    </w:p>
    <w:p w14:paraId="42EE7D6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Informaţiile prevăzute la alin.(2) sunt colectate exclusiv în scopul prevenirii deturnării substanţelor clasificate către activităţi ilicite.</w:t>
      </w:r>
    </w:p>
    <w:p w14:paraId="524E673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4DA4754" w14:textId="77777777" w:rsidR="004252D5" w:rsidRPr="004252D5" w:rsidRDefault="004252D5" w:rsidP="004252D5">
      <w:pPr>
        <w:spacing w:after="0"/>
        <w:ind w:firstLine="567"/>
        <w:jc w:val="both"/>
        <w:rPr>
          <w:rFonts w:eastAsia="Times New Roman" w:cs="Times New Roman"/>
          <w:sz w:val="24"/>
          <w:szCs w:val="24"/>
          <w:lang w:val="en-US"/>
        </w:rPr>
      </w:pPr>
      <w:bookmarkStart w:id="75" w:name="Articolul_76."/>
      <w:r w:rsidRPr="004252D5">
        <w:rPr>
          <w:rFonts w:eastAsia="Times New Roman" w:cs="Times New Roman"/>
          <w:b/>
          <w:bCs/>
          <w:sz w:val="24"/>
          <w:szCs w:val="24"/>
          <w:lang w:val="en-US"/>
        </w:rPr>
        <w:t>Articolul 76.</w:t>
      </w:r>
      <w:bookmarkEnd w:id="75"/>
      <w:r w:rsidRPr="004252D5">
        <w:rPr>
          <w:rFonts w:eastAsia="Times New Roman" w:cs="Times New Roman"/>
          <w:sz w:val="24"/>
          <w:szCs w:val="24"/>
          <w:lang w:val="en-US"/>
        </w:rPr>
        <w:t xml:space="preserve"> Datele cu caracter personal</w:t>
      </w:r>
    </w:p>
    <w:p w14:paraId="64EF2AA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Operatorii sau utilizatorii nu divulgă datele cu caracter personal colectate în temeiul prezentei legi decât autorităţilor competente.</w:t>
      </w:r>
    </w:p>
    <w:p w14:paraId="4643E09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Comitetul şi Ministerul Afacerilor Interne asigură confidenţialitatea informaţiilor de afaceri şi au acces în sediile comerciale ale operatorilor pentru a verifica eventualele nereguli. Notificarea prevăzută la art.75 se transmite şi de persoanele fizice sau juridice implicate în introducerea pe piaţă, import sau export al substanţelor neclasificate, conform listei nr.5 din tabelul IV, prevăzut în anexa nr.1. Modalitatea de transmitere a listei cu substanţele neclasificate se stabileşte de Comitet.</w:t>
      </w:r>
    </w:p>
    <w:p w14:paraId="350B18B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Comitetul şi alte autorităţi competente în domeniu asigură confidenţialitatea datelor furnizate de operatori sau utilizatori potrivit alin.(1) şi (2), precum şi a datelor de identificare, pentru a preveni deturnarea precursorilor.</w:t>
      </w:r>
    </w:p>
    <w:p w14:paraId="05BF9F2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349C5B5" w14:textId="77777777" w:rsidR="004252D5" w:rsidRPr="004252D5" w:rsidRDefault="004252D5" w:rsidP="004252D5">
      <w:pPr>
        <w:spacing w:after="0"/>
        <w:ind w:firstLine="567"/>
        <w:jc w:val="both"/>
        <w:rPr>
          <w:rFonts w:eastAsia="Times New Roman" w:cs="Times New Roman"/>
          <w:sz w:val="24"/>
          <w:szCs w:val="24"/>
          <w:lang w:val="en-US"/>
        </w:rPr>
      </w:pPr>
      <w:bookmarkStart w:id="76" w:name="Articolul_77."/>
      <w:r w:rsidRPr="004252D5">
        <w:rPr>
          <w:rFonts w:eastAsia="Times New Roman" w:cs="Times New Roman"/>
          <w:b/>
          <w:bCs/>
          <w:sz w:val="24"/>
          <w:szCs w:val="24"/>
          <w:lang w:val="en-US"/>
        </w:rPr>
        <w:t>Articolul 77.</w:t>
      </w:r>
      <w:bookmarkEnd w:id="76"/>
      <w:r w:rsidRPr="004252D5">
        <w:rPr>
          <w:rFonts w:eastAsia="Times New Roman" w:cs="Times New Roman"/>
          <w:sz w:val="24"/>
          <w:szCs w:val="24"/>
          <w:lang w:val="en-US"/>
        </w:rPr>
        <w:t xml:space="preserve"> Baza de date naţională privind precursorii de droguri</w:t>
      </w:r>
    </w:p>
    <w:p w14:paraId="6032741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Comitetul introduce operatorii şi utilizatorii care au obţinut autorizaţie sau înregistrare în baza de date naţională privind precursorii de droguri, ce are următoarele funcţii:</w:t>
      </w:r>
    </w:p>
    <w:p w14:paraId="0A9D61B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facilitarea sintezei şi analizei informaţiilor într-o formă agregată şi anonimizată, raportarea acestora către Consiliul Internaţional pentru Controlul Drogurilor;</w:t>
      </w:r>
    </w:p>
    <w:p w14:paraId="52B97F0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constituirea unui registru naţional al operatorilor şi utilizatorilor cărora le-a fost acordată autorizaţie sau înregistrare;</w:t>
      </w:r>
    </w:p>
    <w:p w14:paraId="314AB3B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facilitarea sarcinii operatorilor de a furniza autorităţilor competente informaţii cu privire la tranzacţiile lor în conformitate cu art.74, în format electronic.</w:t>
      </w:r>
    </w:p>
    <w:p w14:paraId="19DE3A1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Prelucrarea datelor cu caracter personal de către Comitet şi alte autorităţi competente se efectuează în conformitate cu prevederile Legii nr.133/2011 privind protecţia datelor cu caracter personal.</w:t>
      </w:r>
    </w:p>
    <w:p w14:paraId="7D677BC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604E2C2" w14:textId="77777777" w:rsidR="004252D5" w:rsidRPr="004252D5" w:rsidRDefault="004252D5" w:rsidP="004252D5">
      <w:pPr>
        <w:spacing w:after="0"/>
        <w:ind w:firstLine="567"/>
        <w:jc w:val="both"/>
        <w:rPr>
          <w:rFonts w:eastAsia="Times New Roman" w:cs="Times New Roman"/>
          <w:sz w:val="24"/>
          <w:szCs w:val="24"/>
          <w:lang w:val="en-US"/>
        </w:rPr>
      </w:pPr>
      <w:bookmarkStart w:id="77" w:name="Articolul_78."/>
      <w:r w:rsidRPr="004252D5">
        <w:rPr>
          <w:rFonts w:eastAsia="Times New Roman" w:cs="Times New Roman"/>
          <w:b/>
          <w:bCs/>
          <w:sz w:val="24"/>
          <w:szCs w:val="24"/>
          <w:lang w:val="en-US"/>
        </w:rPr>
        <w:t>Articolul 78.</w:t>
      </w:r>
      <w:bookmarkEnd w:id="77"/>
      <w:r w:rsidRPr="004252D5">
        <w:rPr>
          <w:rFonts w:eastAsia="Times New Roman" w:cs="Times New Roman"/>
          <w:sz w:val="24"/>
          <w:szCs w:val="24"/>
          <w:lang w:val="en-US"/>
        </w:rPr>
        <w:t xml:space="preserve"> Informarea Consiliului Internaţional pentru Controlul Drogurilor </w:t>
      </w:r>
    </w:p>
    <w:p w14:paraId="047BCF0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Comitetul prezintă Consiliului Internaţional pentru Controlul Drogurilor un rezumat la toate informaţiile relevante, în special în ceea ce priveşte substanţele folosite la fabricarea ilicită de </w:t>
      </w:r>
      <w:r w:rsidRPr="004252D5">
        <w:rPr>
          <w:rFonts w:eastAsia="Times New Roman" w:cs="Times New Roman"/>
          <w:sz w:val="24"/>
          <w:szCs w:val="24"/>
          <w:lang w:val="en-US"/>
        </w:rPr>
        <w:lastRenderedPageBreak/>
        <w:t>stupefiante sau de substanţe psihotrope şi metodele de deturnare şi fabricare ilicită, precum şi activitatea legală cu acestea.</w:t>
      </w:r>
    </w:p>
    <w:p w14:paraId="1CC1C28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0510C29" w14:textId="77777777" w:rsidR="004252D5" w:rsidRPr="004252D5" w:rsidRDefault="004252D5" w:rsidP="004252D5">
      <w:pPr>
        <w:spacing w:after="0"/>
        <w:ind w:firstLine="567"/>
        <w:jc w:val="both"/>
        <w:rPr>
          <w:rFonts w:eastAsia="Times New Roman" w:cs="Times New Roman"/>
          <w:sz w:val="24"/>
          <w:szCs w:val="24"/>
          <w:lang w:val="en-US"/>
        </w:rPr>
      </w:pPr>
      <w:bookmarkStart w:id="78" w:name="Articolul_79."/>
      <w:r w:rsidRPr="004252D5">
        <w:rPr>
          <w:rFonts w:eastAsia="Times New Roman" w:cs="Times New Roman"/>
          <w:b/>
          <w:bCs/>
          <w:sz w:val="24"/>
          <w:szCs w:val="24"/>
          <w:lang w:val="en-US"/>
        </w:rPr>
        <w:t>Articolul 79.</w:t>
      </w:r>
      <w:bookmarkEnd w:id="78"/>
      <w:r w:rsidRPr="004252D5">
        <w:rPr>
          <w:rFonts w:eastAsia="Times New Roman" w:cs="Times New Roman"/>
          <w:sz w:val="24"/>
          <w:szCs w:val="24"/>
          <w:lang w:val="en-US"/>
        </w:rPr>
        <w:t xml:space="preserve"> Obligaţiile autorităţilor responsabile</w:t>
      </w:r>
    </w:p>
    <w:p w14:paraId="504C6D8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Controlul respectării regimului juridic al precursorilor de droguri, inclusiv în spaţiile operatorilor şi utilizatorilor, se exercită de Comitet, Inspectoratul General al Poliţiei, Inspectoratul General al Poliţiei de Frontieră sau de unităţile subordonate acestora, după caz, precum şi de autoritatea vamală competentă, potrivit atribuţiilor ce le revin în domeniile lor de activitate.</w:t>
      </w:r>
    </w:p>
    <w:p w14:paraId="1F132F8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 În vederea verificării de către autorităţile şi instituţiile prevăzute la alin.(1) a respectării cerinţelor stabilite pentru controlul şi supravegherea precursorilor de droguri, operatorii şi utilizatorii de precursori sunt obligaţi:</w:t>
      </w:r>
    </w:p>
    <w:p w14:paraId="3E12690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 să permită accesul în sediile comerciale în care îşi desfăşoară activitatea;</w:t>
      </w:r>
    </w:p>
    <w:p w14:paraId="6354842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să furnizeze date cu privire la comenzile sau operaţiunile cu precursori desfăşurate de aceştia, precum şi orice alte date sau informaţii relevante;</w:t>
      </w:r>
    </w:p>
    <w:p w14:paraId="3C5F2FC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 să permită verificarea documentelor în baza cărora îşi desfăşoară activitatea sau a documentelor comerciale;</w:t>
      </w:r>
    </w:p>
    <w:p w14:paraId="2AB99E9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d) să permită prelevarea, după caz, de probe.</w:t>
      </w:r>
    </w:p>
    <w:p w14:paraId="2E050B6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Obligaţiile prevăzute la alin.(2) se aplică inclusiv cu referire la substanţele neclasificate.</w:t>
      </w:r>
    </w:p>
    <w:p w14:paraId="12922E8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D0FC3EB"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 xml:space="preserve">Capitolul IX </w:t>
      </w:r>
    </w:p>
    <w:p w14:paraId="30DBBDCD"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DISPOZIŢII FINALE ŞI TRANZITORII</w:t>
      </w:r>
    </w:p>
    <w:p w14:paraId="790D3A7C" w14:textId="77777777" w:rsidR="004252D5" w:rsidRPr="004252D5" w:rsidRDefault="004252D5" w:rsidP="004252D5">
      <w:pPr>
        <w:spacing w:after="0"/>
        <w:ind w:firstLine="567"/>
        <w:jc w:val="both"/>
        <w:rPr>
          <w:rFonts w:eastAsia="Times New Roman" w:cs="Times New Roman"/>
          <w:sz w:val="24"/>
          <w:szCs w:val="24"/>
          <w:lang w:val="en-US"/>
        </w:rPr>
      </w:pPr>
      <w:bookmarkStart w:id="79" w:name="Articolul_80."/>
      <w:r w:rsidRPr="004252D5">
        <w:rPr>
          <w:rFonts w:eastAsia="Times New Roman" w:cs="Times New Roman"/>
          <w:b/>
          <w:bCs/>
          <w:sz w:val="24"/>
          <w:szCs w:val="24"/>
          <w:lang w:val="en-US"/>
        </w:rPr>
        <w:t>Articolul 80.</w:t>
      </w:r>
      <w:bookmarkEnd w:id="79"/>
      <w:r w:rsidRPr="004252D5">
        <w:rPr>
          <w:rFonts w:eastAsia="Times New Roman" w:cs="Times New Roman"/>
          <w:sz w:val="24"/>
          <w:szCs w:val="24"/>
          <w:lang w:val="en-US"/>
        </w:rPr>
        <w:t xml:space="preserve"> Dispoziţii finale şi tranzitorii </w:t>
      </w:r>
    </w:p>
    <w:p w14:paraId="0B899F2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(1) Prezenta lege intră în vigoare la expirarea a 6 luni de la data publicării în Monitorul Oficial al Republicii Moldova. </w:t>
      </w:r>
    </w:p>
    <w:p w14:paraId="39ABA1F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(2) La data intrării în vigoare a prezentei legi: </w:t>
      </w:r>
    </w:p>
    <w:p w14:paraId="087151C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a) se abrogă </w:t>
      </w:r>
      <w:hyperlink r:id="rId87" w:history="1">
        <w:r w:rsidRPr="004252D5">
          <w:rPr>
            <w:rFonts w:eastAsia="Times New Roman" w:cs="Times New Roman"/>
            <w:color w:val="0000FF"/>
            <w:sz w:val="24"/>
            <w:szCs w:val="24"/>
            <w:u w:val="single"/>
            <w:lang w:val="en-US"/>
          </w:rPr>
          <w:t>Legea nr.382/1999</w:t>
        </w:r>
      </w:hyperlink>
      <w:r w:rsidRPr="004252D5">
        <w:rPr>
          <w:rFonts w:eastAsia="Times New Roman" w:cs="Times New Roman"/>
          <w:sz w:val="24"/>
          <w:szCs w:val="24"/>
          <w:lang w:val="en-US"/>
        </w:rPr>
        <w:t xml:space="preserve"> cu privire la circulaţia substanţelor stupefiante, psihotrope şi a precursorilor (Monitorul Oficial al Republicii Moldova, 1999, nr.73–77, art.339), cu modificările ulterioare;</w:t>
      </w:r>
    </w:p>
    <w:p w14:paraId="7E5C13D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b) se modifică unele acte normative conform anexei nr.2.</w:t>
      </w:r>
    </w:p>
    <w:p w14:paraId="2D720E4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Guvernul, în termen de 6 luni de la data publicării prezentei legi, va aduce actele sale normative în corespundere cu aceasta.</w:t>
      </w:r>
    </w:p>
    <w:p w14:paraId="0B9B68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Actele permisive emise în temeiul Legii nr.382/1999 cu privire la circulaţia substanţelor stupefiante, psihotrope şi a precursorilor sunt valabile până la expirarea termenului de valabilitate al acestora.</w:t>
      </w:r>
    </w:p>
    <w:p w14:paraId="640D8FB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474"/>
        <w:gridCol w:w="1218"/>
      </w:tblGrid>
      <w:tr w:rsidR="004252D5" w:rsidRPr="004252D5" w14:paraId="6A0CE3E5" w14:textId="77777777">
        <w:tc>
          <w:tcPr>
            <w:tcW w:w="0" w:type="auto"/>
            <w:tcBorders>
              <w:top w:val="nil"/>
              <w:left w:val="nil"/>
              <w:bottom w:val="nil"/>
              <w:right w:val="nil"/>
            </w:tcBorders>
            <w:tcMar>
              <w:top w:w="15" w:type="dxa"/>
              <w:left w:w="45" w:type="dxa"/>
              <w:bottom w:w="15" w:type="dxa"/>
              <w:right w:w="45" w:type="dxa"/>
            </w:tcMar>
            <w:hideMark/>
          </w:tcPr>
          <w:p w14:paraId="774F721D" w14:textId="77777777" w:rsidR="004252D5" w:rsidRPr="004252D5" w:rsidRDefault="004252D5" w:rsidP="004252D5">
            <w:pPr>
              <w:spacing w:after="0"/>
              <w:rPr>
                <w:rFonts w:eastAsia="Times New Roman" w:cs="Times New Roman"/>
                <w:b/>
                <w:bCs/>
                <w:sz w:val="20"/>
                <w:szCs w:val="20"/>
                <w:lang w:val="en-US"/>
              </w:rPr>
            </w:pPr>
            <w:r w:rsidRPr="004252D5">
              <w:rPr>
                <w:rFonts w:eastAsia="Times New Roman" w:cs="Times New Roman"/>
                <w:b/>
                <w:bCs/>
                <w:sz w:val="20"/>
                <w:szCs w:val="20"/>
                <w:lang w:val="en-US"/>
              </w:rPr>
              <w:t>PREŞEDINTELE PARLAMENTULUI</w:t>
            </w:r>
          </w:p>
        </w:tc>
        <w:tc>
          <w:tcPr>
            <w:tcW w:w="0" w:type="auto"/>
            <w:tcBorders>
              <w:top w:val="nil"/>
              <w:left w:val="nil"/>
              <w:bottom w:val="nil"/>
              <w:right w:val="nil"/>
            </w:tcBorders>
            <w:tcMar>
              <w:top w:w="15" w:type="dxa"/>
              <w:left w:w="45" w:type="dxa"/>
              <w:bottom w:w="15" w:type="dxa"/>
              <w:right w:w="45" w:type="dxa"/>
            </w:tcMar>
            <w:hideMark/>
          </w:tcPr>
          <w:p w14:paraId="3DD9AE6F" w14:textId="77777777" w:rsidR="004252D5" w:rsidRPr="004252D5" w:rsidRDefault="004252D5" w:rsidP="004252D5">
            <w:pPr>
              <w:spacing w:after="0"/>
              <w:rPr>
                <w:rFonts w:eastAsia="Times New Roman" w:cs="Times New Roman"/>
                <w:b/>
                <w:bCs/>
                <w:sz w:val="20"/>
                <w:szCs w:val="20"/>
                <w:lang w:val="en-US"/>
              </w:rPr>
            </w:pPr>
            <w:r w:rsidRPr="004252D5">
              <w:rPr>
                <w:rFonts w:eastAsia="Times New Roman" w:cs="Times New Roman"/>
                <w:b/>
                <w:bCs/>
                <w:sz w:val="20"/>
                <w:szCs w:val="20"/>
                <w:lang w:val="en-US"/>
              </w:rPr>
              <w:t>Igor GROSU</w:t>
            </w:r>
          </w:p>
          <w:p w14:paraId="6305A161" w14:textId="77777777" w:rsidR="004252D5" w:rsidRPr="004252D5" w:rsidRDefault="004252D5" w:rsidP="004252D5">
            <w:pPr>
              <w:spacing w:after="0"/>
              <w:ind w:firstLine="567"/>
              <w:jc w:val="both"/>
              <w:rPr>
                <w:rFonts w:eastAsia="Times New Roman" w:cs="Times New Roman"/>
                <w:b/>
                <w:bCs/>
                <w:sz w:val="20"/>
                <w:szCs w:val="20"/>
                <w:lang w:val="en-US"/>
              </w:rPr>
            </w:pPr>
            <w:r w:rsidRPr="004252D5">
              <w:rPr>
                <w:rFonts w:eastAsia="Times New Roman" w:cs="Times New Roman"/>
                <w:b/>
                <w:bCs/>
                <w:sz w:val="20"/>
                <w:szCs w:val="20"/>
                <w:lang w:val="en-US"/>
              </w:rPr>
              <w:t> </w:t>
            </w:r>
          </w:p>
        </w:tc>
      </w:tr>
      <w:tr w:rsidR="004252D5" w:rsidRPr="004252D5" w14:paraId="402D3655" w14:textId="77777777">
        <w:tc>
          <w:tcPr>
            <w:tcW w:w="0" w:type="auto"/>
            <w:tcBorders>
              <w:top w:val="nil"/>
              <w:left w:val="nil"/>
              <w:bottom w:val="nil"/>
              <w:right w:val="nil"/>
            </w:tcBorders>
            <w:tcMar>
              <w:top w:w="15" w:type="dxa"/>
              <w:left w:w="45" w:type="dxa"/>
              <w:bottom w:w="15" w:type="dxa"/>
              <w:right w:w="45" w:type="dxa"/>
            </w:tcMar>
            <w:hideMark/>
          </w:tcPr>
          <w:p w14:paraId="0B8FCA58" w14:textId="77777777" w:rsidR="004252D5" w:rsidRPr="004252D5" w:rsidRDefault="004252D5" w:rsidP="004252D5">
            <w:pPr>
              <w:spacing w:after="0"/>
              <w:rPr>
                <w:rFonts w:eastAsia="Times New Roman" w:cs="Times New Roman"/>
                <w:b/>
                <w:bCs/>
                <w:sz w:val="20"/>
                <w:szCs w:val="20"/>
                <w:lang w:val="en-US"/>
              </w:rPr>
            </w:pPr>
            <w:r w:rsidRPr="004252D5">
              <w:rPr>
                <w:rFonts w:eastAsia="Times New Roman" w:cs="Times New Roman"/>
                <w:b/>
                <w:bCs/>
                <w:sz w:val="20"/>
                <w:szCs w:val="20"/>
                <w:lang w:val="en-US"/>
              </w:rPr>
              <w:t>Nr.201. Chişinău, 10 iulie 2025.</w:t>
            </w:r>
          </w:p>
        </w:tc>
        <w:tc>
          <w:tcPr>
            <w:tcW w:w="0" w:type="auto"/>
            <w:vAlign w:val="center"/>
            <w:hideMark/>
          </w:tcPr>
          <w:p w14:paraId="26525901" w14:textId="77777777" w:rsidR="004252D5" w:rsidRPr="004252D5" w:rsidRDefault="004252D5" w:rsidP="004252D5">
            <w:pPr>
              <w:spacing w:after="0"/>
              <w:rPr>
                <w:rFonts w:eastAsia="Times New Roman" w:cs="Times New Roman"/>
                <w:sz w:val="20"/>
                <w:szCs w:val="20"/>
                <w:lang w:val="en-US"/>
              </w:rPr>
            </w:pPr>
          </w:p>
        </w:tc>
      </w:tr>
    </w:tbl>
    <w:p w14:paraId="218A32D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DCD6BC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CAB7213" w14:textId="77777777" w:rsidR="004252D5" w:rsidRPr="004252D5" w:rsidRDefault="004252D5" w:rsidP="004252D5">
      <w:pPr>
        <w:spacing w:after="0"/>
        <w:jc w:val="right"/>
        <w:rPr>
          <w:rFonts w:eastAsia="Times New Roman" w:cs="Times New Roman"/>
          <w:sz w:val="24"/>
          <w:szCs w:val="24"/>
          <w:lang w:val="en-US"/>
        </w:rPr>
      </w:pPr>
      <w:bookmarkStart w:id="80" w:name="Anexa_nr.1"/>
      <w:r w:rsidRPr="004252D5">
        <w:rPr>
          <w:rFonts w:eastAsia="Times New Roman" w:cs="Times New Roman"/>
          <w:sz w:val="24"/>
          <w:szCs w:val="24"/>
          <w:lang w:val="en-US"/>
        </w:rPr>
        <w:t>Anexa nr.1</w:t>
      </w:r>
      <w:bookmarkEnd w:id="80"/>
    </w:p>
    <w:p w14:paraId="38442E2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AAA58B1"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CLASIFICAREA SUBSTANŢELOR STUPEFIANTE, PSIHOTROPE, A PLANTELOR,</w:t>
      </w:r>
    </w:p>
    <w:p w14:paraId="64195AAF"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A PRECURSORILOR, A MEDICAMENTELOR, A SUBSTANŢELOR</w:t>
      </w:r>
    </w:p>
    <w:p w14:paraId="3BB8EA5A"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PSIHOACTIVE NOI ŞI A SUBSTITUTELOR DE DROGURI</w:t>
      </w:r>
    </w:p>
    <w:p w14:paraId="4003656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D56BB3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Tabelul I.</w:t>
      </w:r>
      <w:r w:rsidRPr="004252D5">
        <w:rPr>
          <w:rFonts w:eastAsia="Times New Roman" w:cs="Times New Roman"/>
          <w:sz w:val="24"/>
          <w:szCs w:val="24"/>
          <w:lang w:val="en-US"/>
        </w:rPr>
        <w:t xml:space="preserve"> Substanţe, plante şi medicamente care conţin substanţe stupefiante şi psihotrope interzise, inutilizabile în scopuri medicale</w:t>
      </w:r>
    </w:p>
    <w:p w14:paraId="63585AA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nr.1.</w:t>
      </w:r>
      <w:r w:rsidRPr="004252D5">
        <w:rPr>
          <w:rFonts w:eastAsia="Times New Roman" w:cs="Times New Roman"/>
          <w:sz w:val="24"/>
          <w:szCs w:val="24"/>
          <w:lang w:val="en-US"/>
        </w:rPr>
        <w:t xml:space="preserve"> Stupefiante</w:t>
      </w:r>
    </w:p>
    <w:p w14:paraId="4F99E12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nr.2.</w:t>
      </w:r>
      <w:r w:rsidRPr="004252D5">
        <w:rPr>
          <w:rFonts w:eastAsia="Times New Roman" w:cs="Times New Roman"/>
          <w:sz w:val="24"/>
          <w:szCs w:val="24"/>
          <w:lang w:val="en-US"/>
        </w:rPr>
        <w:t xml:space="preserve"> Psihotrope</w:t>
      </w:r>
    </w:p>
    <w:p w14:paraId="5D5F690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nr.3.</w:t>
      </w:r>
      <w:r w:rsidRPr="004252D5">
        <w:rPr>
          <w:rFonts w:eastAsia="Times New Roman" w:cs="Times New Roman"/>
          <w:sz w:val="24"/>
          <w:szCs w:val="24"/>
          <w:lang w:val="en-US"/>
        </w:rPr>
        <w:t xml:space="preserve"> Substanţe şi plante aflate sub control naţional </w:t>
      </w:r>
    </w:p>
    <w:p w14:paraId="304C7BB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134183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lastRenderedPageBreak/>
        <w:t>Tabelul II.</w:t>
      </w:r>
      <w:r w:rsidRPr="004252D5">
        <w:rPr>
          <w:rFonts w:eastAsia="Times New Roman" w:cs="Times New Roman"/>
          <w:sz w:val="24"/>
          <w:szCs w:val="24"/>
          <w:lang w:val="en-US"/>
        </w:rPr>
        <w:t xml:space="preserve"> Substanţe, plante şi medicamente care conţin substanţe stupefiante şi psihotrope utilizabile în scopuri medicale, supuse unui control strict</w:t>
      </w:r>
    </w:p>
    <w:p w14:paraId="4690E66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nr.1.</w:t>
      </w:r>
      <w:r w:rsidRPr="004252D5">
        <w:rPr>
          <w:rFonts w:eastAsia="Times New Roman" w:cs="Times New Roman"/>
          <w:sz w:val="24"/>
          <w:szCs w:val="24"/>
          <w:lang w:val="en-US"/>
        </w:rPr>
        <w:t xml:space="preserve"> Stupefiante</w:t>
      </w:r>
    </w:p>
    <w:p w14:paraId="3FE46FD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nr.2.</w:t>
      </w:r>
      <w:r w:rsidRPr="004252D5">
        <w:rPr>
          <w:rFonts w:eastAsia="Times New Roman" w:cs="Times New Roman"/>
          <w:sz w:val="24"/>
          <w:szCs w:val="24"/>
          <w:lang w:val="en-US"/>
        </w:rPr>
        <w:t xml:space="preserve"> Psihotrope</w:t>
      </w:r>
    </w:p>
    <w:p w14:paraId="39A254C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nr.3.</w:t>
      </w:r>
      <w:r w:rsidRPr="004252D5">
        <w:rPr>
          <w:rFonts w:eastAsia="Times New Roman" w:cs="Times New Roman"/>
          <w:sz w:val="24"/>
          <w:szCs w:val="24"/>
          <w:lang w:val="en-US"/>
        </w:rPr>
        <w:t xml:space="preserve"> Substanţe şi plante aflate sub control naţional</w:t>
      </w:r>
    </w:p>
    <w:p w14:paraId="239C3F4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3C3525F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Tabelul III.</w:t>
      </w:r>
      <w:r w:rsidRPr="004252D5">
        <w:rPr>
          <w:rFonts w:eastAsia="Times New Roman" w:cs="Times New Roman"/>
          <w:sz w:val="24"/>
          <w:szCs w:val="24"/>
          <w:lang w:val="en-US"/>
        </w:rPr>
        <w:t xml:space="preserve"> Substanţe, plante şi medicamente care conţin substanţe stupefiante şi psihotrope utilizabile în scopuri medicale, supuse controlului</w:t>
      </w:r>
    </w:p>
    <w:p w14:paraId="5DFF63E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nr.1.</w:t>
      </w:r>
      <w:r w:rsidRPr="004252D5">
        <w:rPr>
          <w:rFonts w:eastAsia="Times New Roman" w:cs="Times New Roman"/>
          <w:sz w:val="24"/>
          <w:szCs w:val="24"/>
          <w:lang w:val="en-US"/>
        </w:rPr>
        <w:t xml:space="preserve"> Stupefiante</w:t>
      </w:r>
    </w:p>
    <w:p w14:paraId="29A78A1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nr.2.</w:t>
      </w:r>
      <w:r w:rsidRPr="004252D5">
        <w:rPr>
          <w:rFonts w:eastAsia="Times New Roman" w:cs="Times New Roman"/>
          <w:sz w:val="24"/>
          <w:szCs w:val="24"/>
          <w:lang w:val="en-US"/>
        </w:rPr>
        <w:t xml:space="preserve"> Psihotrope</w:t>
      </w:r>
    </w:p>
    <w:p w14:paraId="1B68E4D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nr.3.</w:t>
      </w:r>
      <w:r w:rsidRPr="004252D5">
        <w:rPr>
          <w:rFonts w:eastAsia="Times New Roman" w:cs="Times New Roman"/>
          <w:sz w:val="24"/>
          <w:szCs w:val="24"/>
          <w:lang w:val="en-US"/>
        </w:rPr>
        <w:t xml:space="preserve"> Substanţe şi plante aflate sub control naţional</w:t>
      </w:r>
    </w:p>
    <w:p w14:paraId="222052E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D18CA8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Tabelul IV.</w:t>
      </w:r>
      <w:r w:rsidRPr="004252D5">
        <w:rPr>
          <w:rFonts w:eastAsia="Times New Roman" w:cs="Times New Roman"/>
          <w:sz w:val="24"/>
          <w:szCs w:val="24"/>
          <w:lang w:val="en-US"/>
        </w:rPr>
        <w:t xml:space="preserve"> Precursori </w:t>
      </w:r>
    </w:p>
    <w:p w14:paraId="4B1F2EE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nr.1.</w:t>
      </w:r>
      <w:r w:rsidRPr="004252D5">
        <w:rPr>
          <w:rFonts w:eastAsia="Times New Roman" w:cs="Times New Roman"/>
          <w:sz w:val="24"/>
          <w:szCs w:val="24"/>
          <w:lang w:val="en-US"/>
        </w:rPr>
        <w:t xml:space="preserve"> Substanţe clasificate în Categoria 1</w:t>
      </w:r>
    </w:p>
    <w:p w14:paraId="0657502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nr.2.</w:t>
      </w:r>
      <w:r w:rsidRPr="004252D5">
        <w:rPr>
          <w:rFonts w:eastAsia="Times New Roman" w:cs="Times New Roman"/>
          <w:sz w:val="24"/>
          <w:szCs w:val="24"/>
          <w:lang w:val="en-US"/>
        </w:rPr>
        <w:t xml:space="preserve"> Substanţe clasificate în Categoria 2</w:t>
      </w:r>
    </w:p>
    <w:p w14:paraId="5EAAA1C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nr.3.</w:t>
      </w:r>
      <w:r w:rsidRPr="004252D5">
        <w:rPr>
          <w:rFonts w:eastAsia="Times New Roman" w:cs="Times New Roman"/>
          <w:sz w:val="24"/>
          <w:szCs w:val="24"/>
          <w:lang w:val="en-US"/>
        </w:rPr>
        <w:t xml:space="preserve"> Substanţe clasificate în Categoria 3</w:t>
      </w:r>
    </w:p>
    <w:p w14:paraId="530D900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nr.4.</w:t>
      </w:r>
      <w:r w:rsidRPr="004252D5">
        <w:rPr>
          <w:rFonts w:eastAsia="Times New Roman" w:cs="Times New Roman"/>
          <w:sz w:val="24"/>
          <w:szCs w:val="24"/>
          <w:lang w:val="en-US"/>
        </w:rPr>
        <w:t xml:space="preserve"> Substanţe clasificate în Categoria 4</w:t>
      </w:r>
    </w:p>
    <w:p w14:paraId="4A5A7D7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Lista nr.5.</w:t>
      </w:r>
      <w:r w:rsidRPr="004252D5">
        <w:rPr>
          <w:rFonts w:eastAsia="Times New Roman" w:cs="Times New Roman"/>
          <w:sz w:val="24"/>
          <w:szCs w:val="24"/>
          <w:lang w:val="en-US"/>
        </w:rPr>
        <w:t xml:space="preserve"> Substanţe neclasificate</w:t>
      </w:r>
    </w:p>
    <w:p w14:paraId="0C8BDE7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6CE1BFA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B82A717" w14:textId="77777777" w:rsidR="004252D5" w:rsidRPr="004252D5" w:rsidRDefault="004252D5" w:rsidP="004252D5">
      <w:pPr>
        <w:spacing w:after="0"/>
        <w:jc w:val="right"/>
        <w:rPr>
          <w:rFonts w:eastAsia="Times New Roman" w:cs="Times New Roman"/>
          <w:sz w:val="24"/>
          <w:szCs w:val="24"/>
          <w:lang w:val="en-US"/>
        </w:rPr>
      </w:pPr>
      <w:bookmarkStart w:id="81" w:name="Anexa_nr.2"/>
      <w:r w:rsidRPr="004252D5">
        <w:rPr>
          <w:rFonts w:eastAsia="Times New Roman" w:cs="Times New Roman"/>
          <w:sz w:val="24"/>
          <w:szCs w:val="24"/>
          <w:lang w:val="en-US"/>
        </w:rPr>
        <w:t>Anexa nr.2</w:t>
      </w:r>
      <w:bookmarkEnd w:id="81"/>
    </w:p>
    <w:p w14:paraId="4E50D80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E7C40A4" w14:textId="77777777" w:rsidR="004252D5" w:rsidRPr="004252D5" w:rsidRDefault="004252D5" w:rsidP="004252D5">
      <w:pPr>
        <w:spacing w:after="0"/>
        <w:jc w:val="center"/>
        <w:rPr>
          <w:rFonts w:eastAsia="Times New Roman" w:cs="Times New Roman"/>
          <w:b/>
          <w:bCs/>
          <w:sz w:val="24"/>
          <w:szCs w:val="24"/>
          <w:lang w:val="en-US"/>
        </w:rPr>
      </w:pPr>
      <w:r w:rsidRPr="004252D5">
        <w:rPr>
          <w:rFonts w:eastAsia="Times New Roman" w:cs="Times New Roman"/>
          <w:b/>
          <w:bCs/>
          <w:sz w:val="24"/>
          <w:szCs w:val="24"/>
          <w:lang w:val="en-US"/>
        </w:rPr>
        <w:t>Modificarea unor acte normative</w:t>
      </w:r>
    </w:p>
    <w:p w14:paraId="4FC87A9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5914CB3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1.</w:t>
      </w:r>
      <w:r w:rsidRPr="004252D5">
        <w:rPr>
          <w:rFonts w:eastAsia="Times New Roman" w:cs="Times New Roman"/>
          <w:sz w:val="24"/>
          <w:szCs w:val="24"/>
          <w:lang w:val="en-US"/>
        </w:rPr>
        <w:t xml:space="preserve"> </w:t>
      </w:r>
      <w:hyperlink r:id="rId88" w:history="1">
        <w:r w:rsidRPr="004252D5">
          <w:rPr>
            <w:rFonts w:eastAsia="Times New Roman" w:cs="Times New Roman"/>
            <w:color w:val="0000FF"/>
            <w:sz w:val="24"/>
            <w:szCs w:val="24"/>
            <w:u w:val="single"/>
            <w:lang w:val="en-US"/>
          </w:rPr>
          <w:t>Legea ocrotirii sănătăţii nr.411/1995</w:t>
        </w:r>
      </w:hyperlink>
      <w:r w:rsidRPr="004252D5">
        <w:rPr>
          <w:rFonts w:eastAsia="Times New Roman" w:cs="Times New Roman"/>
          <w:sz w:val="24"/>
          <w:szCs w:val="24"/>
          <w:lang w:val="en-US"/>
        </w:rPr>
        <w:t xml:space="preserve"> (Monitorul Oficial al Republicii Moldova, 1995, nr.34, art.373), cu modificările ulterioare, se modifică după cum urmează:</w:t>
      </w:r>
    </w:p>
    <w:p w14:paraId="0DC54305"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1.1. La articolul 18 alineatul (1), textul „ , stupefiantelor şi substanţelor psihotrope” se substituie cu cuvintele „şi ale substanţelor cu efecte psihoactive”.</w:t>
      </w:r>
    </w:p>
    <w:p w14:paraId="63A8CD3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1.2. La articolul 19 alineatul (4), cuvintele „substanţelor stupefiante şi” se substituie cu cuvintele „substanţelor cu efecte psihoactive şi a celor”.</w:t>
      </w:r>
    </w:p>
    <w:p w14:paraId="5DD58BD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1.3. La articolul 44 alineatul (2), cuvintele „folosesc substanţe stupefiante” se substituie cu cuvintele „substanţe cu efecte psihoactive”.</w:t>
      </w:r>
    </w:p>
    <w:p w14:paraId="6463E27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1.4. La articolul 53:</w:t>
      </w:r>
    </w:p>
    <w:p w14:paraId="66F4FEF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în denumirea articolului şi la alineatul (1), cuvântul „producerii” se substituie cu cuvântul „fabricării”;</w:t>
      </w:r>
    </w:p>
    <w:p w14:paraId="5FE6725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la alineatele (2) şi (3), cuvântul „produce” se substituie cu cuvântul „fabrica”;</w:t>
      </w:r>
    </w:p>
    <w:p w14:paraId="26BC81C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la alineatul (4), cuvântul „Producerea” se substituie cu cuvântul „Fabricarea”; </w:t>
      </w:r>
    </w:p>
    <w:p w14:paraId="28CBFF9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alineatul (5) se abrogă.</w:t>
      </w:r>
    </w:p>
    <w:p w14:paraId="3519428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51B47B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2.</w:t>
      </w:r>
      <w:r w:rsidRPr="004252D5">
        <w:rPr>
          <w:rFonts w:eastAsia="Times New Roman" w:cs="Times New Roman"/>
          <w:sz w:val="24"/>
          <w:szCs w:val="24"/>
          <w:lang w:val="en-US"/>
        </w:rPr>
        <w:t xml:space="preserve"> </w:t>
      </w:r>
      <w:hyperlink r:id="rId89" w:history="1">
        <w:r w:rsidRPr="004252D5">
          <w:rPr>
            <w:rFonts w:eastAsia="Times New Roman" w:cs="Times New Roman"/>
            <w:color w:val="0000FF"/>
            <w:sz w:val="24"/>
            <w:szCs w:val="24"/>
            <w:u w:val="single"/>
            <w:lang w:val="en-US"/>
          </w:rPr>
          <w:t>Codul penal al Republicii Moldova nr.985/2002</w:t>
        </w:r>
      </w:hyperlink>
      <w:r w:rsidRPr="004252D5">
        <w:rPr>
          <w:rFonts w:eastAsia="Times New Roman" w:cs="Times New Roman"/>
          <w:sz w:val="24"/>
          <w:szCs w:val="24"/>
          <w:lang w:val="en-US"/>
        </w:rPr>
        <w:t xml:space="preserve"> (republicat în Monitorul Oficial al Republicii Moldova, 2009, nr.72–74, art.195), cu modificările ulterioare, se modifică după cum urmează:</w:t>
      </w:r>
    </w:p>
    <w:p w14:paraId="229AC9D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2.1. Articolul 134</w:t>
      </w:r>
      <w:r w:rsidRPr="004252D5">
        <w:rPr>
          <w:rFonts w:eastAsia="Times New Roman" w:cs="Times New Roman"/>
          <w:sz w:val="24"/>
          <w:szCs w:val="24"/>
          <w:vertAlign w:val="superscript"/>
          <w:lang w:val="en-US"/>
        </w:rPr>
        <w:t>1</w:t>
      </w:r>
      <w:r w:rsidRPr="004252D5">
        <w:rPr>
          <w:rFonts w:eastAsia="Times New Roman" w:cs="Times New Roman"/>
          <w:sz w:val="24"/>
          <w:szCs w:val="24"/>
          <w:lang w:val="en-US"/>
        </w:rPr>
        <w:t xml:space="preserve"> va avea următorul cuprins: </w:t>
      </w:r>
    </w:p>
    <w:p w14:paraId="273E03D7"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w:t>
      </w:r>
      <w:r w:rsidRPr="004252D5">
        <w:rPr>
          <w:rFonts w:eastAsia="Times New Roman" w:cs="Times New Roman"/>
          <w:b/>
          <w:bCs/>
          <w:sz w:val="24"/>
          <w:szCs w:val="24"/>
          <w:lang w:val="en-US"/>
        </w:rPr>
        <w:t>Articolul 134</w:t>
      </w:r>
      <w:r w:rsidRPr="004252D5">
        <w:rPr>
          <w:rFonts w:eastAsia="Times New Roman" w:cs="Times New Roman"/>
          <w:b/>
          <w:bCs/>
          <w:sz w:val="24"/>
          <w:szCs w:val="24"/>
          <w:vertAlign w:val="superscript"/>
          <w:lang w:val="en-US"/>
        </w:rPr>
        <w:t>1</w:t>
      </w:r>
      <w:r w:rsidRPr="004252D5">
        <w:rPr>
          <w:rFonts w:eastAsia="Times New Roman" w:cs="Times New Roman"/>
          <w:b/>
          <w:bCs/>
          <w:sz w:val="24"/>
          <w:szCs w:val="24"/>
          <w:lang w:val="en-US"/>
        </w:rPr>
        <w:t>.</w:t>
      </w:r>
      <w:r w:rsidRPr="004252D5">
        <w:rPr>
          <w:rFonts w:eastAsia="Times New Roman" w:cs="Times New Roman"/>
          <w:sz w:val="24"/>
          <w:szCs w:val="24"/>
          <w:lang w:val="en-US"/>
        </w:rPr>
        <w:t xml:space="preserve"> Droguri, precursori, produse etnobotanice şi substitutele acestora</w:t>
      </w:r>
    </w:p>
    <w:p w14:paraId="1126149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(1) Prin droguri se înţeleg substanţele reglementate de Convenţia unică asupra stupefiantelor din 1961 sau de Convenţia asupra substanţelor psihotrope din 1971, precum şi oricare dintre substanţele şi plantele aflate sub control naţional, incluse în lista nr.3 din tabelele I–III, prevăzute în anexa nr.1 la Legea nr.201/2025 cu privire la circulaţia substanţelor stupefiante, psihotrope şi a plantelor care conţin astfel de substanţe, a precursorilor, a substanţelor psihoactive noi şi a substitutelor de droguri.</w:t>
      </w:r>
    </w:p>
    <w:p w14:paraId="7CEFC0C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lastRenderedPageBreak/>
        <w:t>(2) Prin substanţe stupefiante se înţeleg substanţele de origine naturală sau sintetică, înscrise în anexele la Convenţia unică asupra stupefiantelor din 1961 şi prevăzute în actele normative aprobate de Guvern.</w:t>
      </w:r>
    </w:p>
    <w:p w14:paraId="14C2DAA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 Prin substanţe psihotrope se înţeleg substanţele de origine naturală sau sintetică, înscrise în anexele la Convenţia asupra substanţelor psihotrope din 1971 şi prevăzute în actele normative aprobate de Guvern.</w:t>
      </w:r>
    </w:p>
    <w:p w14:paraId="1249E14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(4) Prin precursor se înţelege substanţa de origine naturală sau sintetică, utilizată ca materie primă în fabricarea substanţelor stupefiante şi psihotrope, prevăzută în actele normative aprobate de Guvern.</w:t>
      </w:r>
    </w:p>
    <w:p w14:paraId="375325C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(5) Prin produse etnobotanice (etnobotanice) se înţeleg amestecuri de substanţe în orice stare fizică şi/sau plante ori amestecuri de ierburi şi părţi de plante tratate cu substanţe chimice supuse controlului, care produc schimbări ce induc efecte fiziologice şi/sau mintale, halucinogene şi/sau efecte psihoactive.</w:t>
      </w:r>
    </w:p>
    <w:p w14:paraId="0BDCE86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(6) Prin substitut de droguri se înţelege orice substanţă sau asociere de substanţe de origine naturală ori sintetică, în orice stare fizică, sau orice produs, plantă, ciupercă ori părţi ale acestora, al căror regim juridic nu este reglementat naţional, care au capacitatea de a produce efecte psihoactive şi care, indiferent de conţinut, denumire, mod de administrare, de prezentare sau de publicitate, sunt ori pot fi utilizate în locul unei substanţe sau al unui medicament stupefiant ori psihotrop sau în locul unei plante ori substanţe aflate sub control naţional şi/sau internaţional.</w:t>
      </w:r>
    </w:p>
    <w:p w14:paraId="34CBCE12"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(7) Tabelele şi listele substanţelor stupefiante, psihotrope şi ale precursorilor acestora supuse controlului se aprobă, se modifică şi se completează de către Guvern.</w:t>
      </w:r>
    </w:p>
    <w:p w14:paraId="09AD538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(8) În cazul sustragerii, însuşirii, extorcării sau al altor acţiuni ilegale cu droguri, precursori, etnobotanice sau substitute ale acestora, proporţiile acestora, mici, mari sau deosebit de mari, se determină conform cantităţilor mici, mari sau deosebit de mari, stabilite de Guvern.</w:t>
      </w:r>
    </w:p>
    <w:p w14:paraId="596ACE8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(9) Prin circulaţia substanţelor stupefiante, psihotrope şi a plantelor care conţin astfel de substanţe, a precursorilor, a substanţelor psihoactive noi, a etnobotanicelor şi a substitutelor de droguri se înţeleg toate activităţile care includ cercetare ştiinţifică şi experimentare, elaborare, fabricare, preparare, transformare, extragere şi prelucrare, cultivare, recoltare şi distrugere a plantelor care conţin substanţe stupefiante sau psihotrope, distrugere a acestor substanţe, a precursorilor, a substanţelor psihoactive noi, a produselor etnobotanice şi a substitutelor de droguri, de asemenea import şi export, transport, livrare, expediere, distribuţie şi comerţ, eliberare şi utilizare, procurare, deţinere, păstrare şi depozitare a acestora, precum şi activităţile intermediare cu precursorii, în sensul Legii nr.201/2025 cu privire la circulaţia substanţelor stupefiante, psihotrope şi a plantelor care conţin astfel de substanţe, a precursorilor, a substanţelor psihoactive noi şi a substitutelor de droguri.”</w:t>
      </w:r>
    </w:p>
    <w:p w14:paraId="718181A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2.2. La articolul 217</w:t>
      </w:r>
      <w:r w:rsidRPr="004252D5">
        <w:rPr>
          <w:rFonts w:eastAsia="Times New Roman" w:cs="Times New Roman"/>
          <w:sz w:val="24"/>
          <w:szCs w:val="24"/>
          <w:vertAlign w:val="superscript"/>
          <w:lang w:val="en-US"/>
        </w:rPr>
        <w:t>1</w:t>
      </w:r>
      <w:r w:rsidRPr="004252D5">
        <w:rPr>
          <w:rFonts w:eastAsia="Times New Roman" w:cs="Times New Roman"/>
          <w:sz w:val="24"/>
          <w:szCs w:val="24"/>
          <w:lang w:val="en-US"/>
        </w:rPr>
        <w:t xml:space="preserve"> alineatul (2), cuvintele „analogi ai acestora” se substituie cu cuvintele „substitute ale acestora”.</w:t>
      </w:r>
    </w:p>
    <w:p w14:paraId="1058E75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2.3. În cuprinsul codului, cuvântul „analog”, la orice formă gramaticală, se substituie cu cuvântul „substitut” la forma gramaticală corespunzătoare.</w:t>
      </w:r>
    </w:p>
    <w:p w14:paraId="3DB013F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6FB451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3.</w:t>
      </w:r>
      <w:r w:rsidRPr="004252D5">
        <w:rPr>
          <w:rFonts w:eastAsia="Times New Roman" w:cs="Times New Roman"/>
          <w:sz w:val="24"/>
          <w:szCs w:val="24"/>
          <w:lang w:val="en-US"/>
        </w:rPr>
        <w:t xml:space="preserve"> </w:t>
      </w:r>
      <w:hyperlink r:id="rId90" w:history="1">
        <w:r w:rsidRPr="004252D5">
          <w:rPr>
            <w:rFonts w:eastAsia="Times New Roman" w:cs="Times New Roman"/>
            <w:color w:val="0000FF"/>
            <w:sz w:val="24"/>
            <w:szCs w:val="24"/>
            <w:u w:val="single"/>
            <w:lang w:val="en-US"/>
          </w:rPr>
          <w:t>Codul contravenţional al Republicii Moldova nr.218/2008</w:t>
        </w:r>
      </w:hyperlink>
      <w:r w:rsidRPr="004252D5">
        <w:rPr>
          <w:rFonts w:eastAsia="Times New Roman" w:cs="Times New Roman"/>
          <w:sz w:val="24"/>
          <w:szCs w:val="24"/>
          <w:lang w:val="en-US"/>
        </w:rPr>
        <w:t xml:space="preserve"> (republicat în Monitorul Oficial al Republicii Moldova, 2017, nr.78–84, art.100), cu modificările ulterioare, se modifică după cum urmează:</w:t>
      </w:r>
    </w:p>
    <w:p w14:paraId="1095A8EC"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3.1. În denumirea şi în cuprinsul articolului 85, cuvântul „analog”, la orice formă gramaticală, se substituie cu cuvântul „substitut” la forma gramaticală corespunzătoare.</w:t>
      </w:r>
    </w:p>
    <w:p w14:paraId="587E0FFE"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3.2. Codul se completează cu articolul 85</w:t>
      </w:r>
      <w:r w:rsidRPr="004252D5">
        <w:rPr>
          <w:rFonts w:eastAsia="Times New Roman" w:cs="Times New Roman"/>
          <w:sz w:val="24"/>
          <w:szCs w:val="24"/>
          <w:vertAlign w:val="superscript"/>
          <w:lang w:val="en-US"/>
        </w:rPr>
        <w:t xml:space="preserve">1 </w:t>
      </w:r>
      <w:r w:rsidRPr="004252D5">
        <w:rPr>
          <w:rFonts w:eastAsia="Times New Roman" w:cs="Times New Roman"/>
          <w:sz w:val="24"/>
          <w:szCs w:val="24"/>
          <w:lang w:val="en-US"/>
        </w:rPr>
        <w:t>cu următorul cuprins:</w:t>
      </w:r>
    </w:p>
    <w:p w14:paraId="77386E3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w:t>
      </w:r>
      <w:r w:rsidRPr="004252D5">
        <w:rPr>
          <w:rFonts w:eastAsia="Times New Roman" w:cs="Times New Roman"/>
          <w:b/>
          <w:bCs/>
          <w:sz w:val="24"/>
          <w:szCs w:val="24"/>
          <w:lang w:val="en-US"/>
        </w:rPr>
        <w:t>Articolul 85</w:t>
      </w:r>
      <w:r w:rsidRPr="004252D5">
        <w:rPr>
          <w:rFonts w:eastAsia="Times New Roman" w:cs="Times New Roman"/>
          <w:b/>
          <w:bCs/>
          <w:sz w:val="24"/>
          <w:szCs w:val="24"/>
          <w:vertAlign w:val="superscript"/>
          <w:lang w:val="en-US"/>
        </w:rPr>
        <w:t>1</w:t>
      </w:r>
      <w:r w:rsidRPr="004252D5">
        <w:rPr>
          <w:rFonts w:eastAsia="Times New Roman" w:cs="Times New Roman"/>
          <w:b/>
          <w:bCs/>
          <w:sz w:val="24"/>
          <w:szCs w:val="24"/>
          <w:lang w:val="en-US"/>
        </w:rPr>
        <w:t>.</w:t>
      </w:r>
      <w:r w:rsidRPr="004252D5">
        <w:rPr>
          <w:rFonts w:eastAsia="Times New Roman" w:cs="Times New Roman"/>
          <w:sz w:val="24"/>
          <w:szCs w:val="24"/>
          <w:lang w:val="en-US"/>
        </w:rPr>
        <w:t xml:space="preserve"> Încălcarea normelor şi a regulilor în domeniul circulaţiei precursorilor </w:t>
      </w:r>
    </w:p>
    <w:p w14:paraId="4AE855B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Încălcarea normelor şi a regulilor în domeniul circulaţiei precursorilor, stabilite în actele normative în domeniu, manifestată prin: </w:t>
      </w:r>
    </w:p>
    <w:p w14:paraId="4E2D60D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a) introducerea pe piaţă a precursorilor, desfăşurarea activităţilor de import, export ori a activităţilor intermediare cu precursori, precum şi deţinerea de precursori fără autorizaţia pentru activitate cu precursorii de droguri/autorizaţia specială pentru activitate cu precursorii de droguri </w:t>
      </w:r>
      <w:r w:rsidRPr="004252D5">
        <w:rPr>
          <w:rFonts w:eastAsia="Times New Roman" w:cs="Times New Roman"/>
          <w:sz w:val="24"/>
          <w:szCs w:val="24"/>
          <w:lang w:val="en-US"/>
        </w:rPr>
        <w:lastRenderedPageBreak/>
        <w:t xml:space="preserve">sau fără înregistrarea pentru activitate cu precursorii de droguri/înregistrarea specială pentru activitate cu precursorii de droguri; </w:t>
      </w:r>
    </w:p>
    <w:p w14:paraId="3DE9E32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b) importul şi/sau exportul precursorilor fără autorizaţia de export al precursorilor de droguri şi/sau autorizaţia de import al precursorilor de droguri, precum şi fără autorizaţia de export al precursorilor de droguri prin procedură simplificată; </w:t>
      </w:r>
    </w:p>
    <w:p w14:paraId="50BBA249"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 comercializarea sau punerea la dispoziţie, cu orice titlu, a precursorilor către persoane fizice sau juridice care nu deţin autorizaţia pentru activitate cu precursorii de droguri/autorizaţia specială pentru activitate cu precursorii de droguri sau înregistrarea pentru activitate cu precursorii de droguri/înregistrarea specială pentru activitate cu precursorii de droguri, </w:t>
      </w:r>
    </w:p>
    <w:p w14:paraId="494DABE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se sancţionează cu amendă de la 500 la 1000 de unităţi convenţionale aplicată persoanei cu funcţie de răspundere, cu amendă de la 1250 la 1500 de unităţi convenţionale aplicată persoanei juridice cu privarea, în ambele cazuri, de dreptul de a desfăşura o anumită activitate pe un termen de la 3 luni la un an.”</w:t>
      </w:r>
    </w:p>
    <w:p w14:paraId="43C98208"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3.3. În denumirea şi în cuprinsul articolelor 86 şi 87, cuvintele „analogi ai acestora” se substituie cu cuvintele „substitute ale acestora”. </w:t>
      </w:r>
    </w:p>
    <w:p w14:paraId="248E4C1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0208F5E1"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4.</w:t>
      </w:r>
      <w:r w:rsidRPr="004252D5">
        <w:rPr>
          <w:rFonts w:eastAsia="Times New Roman" w:cs="Times New Roman"/>
          <w:sz w:val="24"/>
          <w:szCs w:val="24"/>
          <w:lang w:val="en-US"/>
        </w:rPr>
        <w:t xml:space="preserve"> Anexa nr.1 la </w:t>
      </w:r>
      <w:hyperlink r:id="rId91" w:history="1">
        <w:r w:rsidRPr="004252D5">
          <w:rPr>
            <w:rFonts w:eastAsia="Times New Roman" w:cs="Times New Roman"/>
            <w:color w:val="0000FF"/>
            <w:sz w:val="24"/>
            <w:szCs w:val="24"/>
            <w:u w:val="single"/>
            <w:lang w:val="en-US"/>
          </w:rPr>
          <w:t>Legea nr.160/2011</w:t>
        </w:r>
      </w:hyperlink>
      <w:r w:rsidRPr="004252D5">
        <w:rPr>
          <w:rFonts w:eastAsia="Times New Roman" w:cs="Times New Roman"/>
          <w:sz w:val="24"/>
          <w:szCs w:val="24"/>
          <w:lang w:val="en-US"/>
        </w:rPr>
        <w:t xml:space="preserve"> privind reglementarea prin autorizare a activităţii de întreprinzător (Monitorul Oficial al Republicii Moldova, 2011, nr.170–175, art.494), cu modificările ulterioare, se modifică după cum urmează:</w:t>
      </w:r>
    </w:p>
    <w:p w14:paraId="2CCD7A14"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la compartimentul II:</w:t>
      </w:r>
    </w:p>
    <w:p w14:paraId="61D113BA"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poziţiile 70 şi 71 se exclud;</w:t>
      </w:r>
    </w:p>
    <w:p w14:paraId="2CEEBBD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compartimentul se completează cu poziţiile 87–96 cu următorul cuprins:</w:t>
      </w:r>
    </w:p>
    <w:p w14:paraId="5DA8BE7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90"/>
        <w:gridCol w:w="1825"/>
        <w:gridCol w:w="1425"/>
        <w:gridCol w:w="1749"/>
        <w:gridCol w:w="657"/>
        <w:gridCol w:w="1524"/>
      </w:tblGrid>
      <w:tr w:rsidR="004252D5" w:rsidRPr="004252D5" w14:paraId="5B1418B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A0684D"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87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E0FDC"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pentru cultivarea plantelor care conţin substanţe stupefiante şi psihotrope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36C79"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53A0B"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Instituţia Publică Cadastrul Bunurilor Imobile</w:t>
            </w:r>
            <w:r w:rsidRPr="004252D5">
              <w:rPr>
                <w:rFonts w:eastAsia="Times New Roman" w:cs="Times New Roman"/>
                <w:sz w:val="20"/>
                <w:szCs w:val="20"/>
                <w:lang w:val="en-US"/>
              </w:rPr>
              <w:br/>
              <w:t>Instituţiile medico-sanitare publice</w:t>
            </w:r>
            <w:r w:rsidRPr="004252D5">
              <w:rPr>
                <w:rFonts w:eastAsia="Times New Roman" w:cs="Times New Roman"/>
                <w:sz w:val="20"/>
                <w:szCs w:val="20"/>
                <w:lang w:val="en-US"/>
              </w:rPr>
              <w:br/>
              <w:t xml:space="preserve">Ministerul Afacerilor Interne </w:t>
            </w:r>
            <w:r w:rsidRPr="004252D5">
              <w:rPr>
                <w:rFonts w:eastAsia="Times New Roman" w:cs="Times New Roman"/>
                <w:sz w:val="20"/>
                <w:szCs w:val="20"/>
                <w:lang w:val="en-US"/>
              </w:rPr>
              <w:br/>
              <w:t>Agenţia Naţională pentru Siguranţa Alimentelor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B09AE6"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360C3"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5 ani</w:t>
            </w:r>
          </w:p>
        </w:tc>
      </w:tr>
      <w:tr w:rsidR="004252D5" w:rsidRPr="004252D5" w14:paraId="1DA6ACC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60D43"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378DD1"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pentru cultivarea cânepei industriale/ horticole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4879E5"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Naţională pentru Siguranţa Alimentelor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92068"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Ministerul Agriculturii şi Industriei Alimentare</w:t>
            </w:r>
            <w:r w:rsidRPr="004252D5">
              <w:rPr>
                <w:rFonts w:eastAsia="Times New Roman" w:cs="Times New Roman"/>
                <w:sz w:val="20"/>
                <w:szCs w:val="20"/>
                <w:lang w:val="en-US"/>
              </w:rPr>
              <w:br/>
              <w:t>Ministerul Afacerilor Interne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DD03EF"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CAC9D"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1 an</w:t>
            </w:r>
          </w:p>
        </w:tc>
      </w:tr>
      <w:tr w:rsidR="004252D5" w:rsidRPr="004252D5" w14:paraId="6012638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EE214"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73CAF1"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pentru activitate cu substanţe stupefiante şi psihotrope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3D69CD"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10A6D3"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Instituţia Publică Cadastrul Bunurilor Imobile</w:t>
            </w:r>
            <w:r w:rsidRPr="004252D5">
              <w:rPr>
                <w:rFonts w:eastAsia="Times New Roman" w:cs="Times New Roman"/>
                <w:sz w:val="20"/>
                <w:szCs w:val="20"/>
                <w:lang w:val="en-US"/>
              </w:rPr>
              <w:br/>
              <w:t>Instituţiile medico-sanitare publice</w:t>
            </w:r>
            <w:r w:rsidRPr="004252D5">
              <w:rPr>
                <w:rFonts w:eastAsia="Times New Roman" w:cs="Times New Roman"/>
                <w:sz w:val="20"/>
                <w:szCs w:val="20"/>
                <w:lang w:val="en-US"/>
              </w:rPr>
              <w:br/>
              <w:t>Ministerul Afacerilor Interne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DCE630"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778ABE"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3 ani</w:t>
            </w:r>
          </w:p>
        </w:tc>
      </w:tr>
      <w:tr w:rsidR="004252D5" w:rsidRPr="004252D5" w14:paraId="05DEED4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211D5"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2EAA6"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pentru activitate cu precursorii de droguri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0CD14"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84BE3"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Instituţia Publică Cadastrul Bunurilor Imobile</w:t>
            </w:r>
            <w:r w:rsidRPr="004252D5">
              <w:rPr>
                <w:rFonts w:eastAsia="Times New Roman" w:cs="Times New Roman"/>
                <w:sz w:val="20"/>
                <w:szCs w:val="20"/>
                <w:lang w:val="en-US"/>
              </w:rPr>
              <w:br/>
              <w:t>Instituţiile medico-sanitare publice</w:t>
            </w:r>
            <w:r w:rsidRPr="004252D5">
              <w:rPr>
                <w:rFonts w:eastAsia="Times New Roman" w:cs="Times New Roman"/>
                <w:sz w:val="20"/>
                <w:szCs w:val="20"/>
                <w:lang w:val="en-US"/>
              </w:rPr>
              <w:br/>
              <w:t>Ministerul Afacerilor Interne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41238"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AB9E26"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3 ani</w:t>
            </w:r>
          </w:p>
        </w:tc>
      </w:tr>
      <w:tr w:rsidR="004252D5" w:rsidRPr="004252D5" w14:paraId="5FBEBD6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2601D"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E1AC5"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specială pentru activitate cu precursorii de droguri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05B010"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402E01"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Instituţia Publică Cadastrul Bunurilor Imobile</w:t>
            </w:r>
            <w:r w:rsidRPr="004252D5">
              <w:rPr>
                <w:rFonts w:eastAsia="Times New Roman" w:cs="Times New Roman"/>
                <w:sz w:val="20"/>
                <w:szCs w:val="20"/>
                <w:lang w:val="en-US"/>
              </w:rPr>
              <w:br/>
              <w:t>Instituţiile medico-</w:t>
            </w:r>
            <w:r w:rsidRPr="004252D5">
              <w:rPr>
                <w:rFonts w:eastAsia="Times New Roman" w:cs="Times New Roman"/>
                <w:sz w:val="20"/>
                <w:szCs w:val="20"/>
                <w:lang w:val="en-US"/>
              </w:rPr>
              <w:lastRenderedPageBreak/>
              <w:t xml:space="preserve">sanitare publice </w:t>
            </w:r>
            <w:r w:rsidRPr="004252D5">
              <w:rPr>
                <w:rFonts w:eastAsia="Times New Roman" w:cs="Times New Roman"/>
                <w:sz w:val="20"/>
                <w:szCs w:val="20"/>
                <w:lang w:val="en-US"/>
              </w:rPr>
              <w:br/>
              <w:t>Ministerul Afacerilor Interne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1AE2F"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lastRenderedPageBreak/>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42867"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3 ani</w:t>
            </w:r>
          </w:p>
        </w:tc>
      </w:tr>
      <w:tr w:rsidR="004252D5" w:rsidRPr="004252D5" w14:paraId="737D88F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74E4EC"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EF6AC"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de export al substanţelor stupefiante şi psihotrope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9DC27"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FC2CC"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Medicamentului şi Dispozitivelor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B0E50D"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4FEE80"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Pe perioada ce nu depăşeşte 6 luni de la data eliberării autorizaţiei</w:t>
            </w:r>
          </w:p>
        </w:tc>
      </w:tr>
      <w:tr w:rsidR="004252D5" w:rsidRPr="004252D5" w14:paraId="0DE551B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CCEFD"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9D969A"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de import al substanţelor stupefiante şi psihotrope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A771DB"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C7A538"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Medicamentului şi Dispozitivelor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1A13D6"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77BEF2"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Pe perioada ce nu depăşeşte 6 luni de la data eliberării autorizaţiei</w:t>
            </w:r>
          </w:p>
        </w:tc>
      </w:tr>
      <w:tr w:rsidR="004252D5" w:rsidRPr="004252D5" w14:paraId="39D09CF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B8582"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94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DAB62"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de export al precursorilor de droguri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4C2AB"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CDB75"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Medicamentului şi Dispozitivelor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C0055"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574DA"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Pe perioada ce nu depăşeşte 6 luni de la data eliberării autorizaţiei</w:t>
            </w:r>
          </w:p>
        </w:tc>
      </w:tr>
      <w:tr w:rsidR="004252D5" w:rsidRPr="004252D5" w14:paraId="3CDC11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2C4C4"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E3518B"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de export al precursorilor de droguri prin procedură simplificată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BC2022"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97BA4"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Medicamentului şi Dispozitivelor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8FA66"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B0141"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Pe perioada ce nu depăşeşte 6 luni de la data eliberării autorizaţiei</w:t>
            </w:r>
          </w:p>
        </w:tc>
      </w:tr>
      <w:tr w:rsidR="004252D5" w:rsidRPr="004252D5" w14:paraId="4541DD3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925B5"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87D66"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Autorizaţie de import al precursorilor de droguri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F9A6E"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D448C7"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Medicamentului şi Dispozitivelor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F8B377"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9A66A"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Pe perioada ce nu depăşeşte 6 luni de la data eliberării autorizaţiei</w:t>
            </w:r>
          </w:p>
        </w:tc>
      </w:tr>
    </w:tbl>
    <w:p w14:paraId="0AD157DD"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1C245F93"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xml:space="preserve">compartimentul III se completează cu poziţiile 38 şi 39 cu următorul cuprins: </w:t>
      </w:r>
    </w:p>
    <w:p w14:paraId="3A735D46"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90"/>
        <w:gridCol w:w="2224"/>
        <w:gridCol w:w="1478"/>
        <w:gridCol w:w="1895"/>
        <w:gridCol w:w="657"/>
        <w:gridCol w:w="926"/>
      </w:tblGrid>
      <w:tr w:rsidR="004252D5" w:rsidRPr="004252D5" w14:paraId="66318A6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E1C38"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1D8FB8"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Aviz privind tranzitul substanţelor stupefiante şi psihotrope pe teritoriul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F7DF3"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2FD9FF"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Medicamentului şi Dispozitivelor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AFC41"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3C23AD"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Pentru fiecare caz de tranzit</w:t>
            </w:r>
          </w:p>
        </w:tc>
      </w:tr>
      <w:tr w:rsidR="004252D5" w:rsidRPr="004252D5" w14:paraId="6231A1C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9844A0" w14:textId="77777777" w:rsidR="004252D5" w:rsidRPr="004252D5" w:rsidRDefault="004252D5" w:rsidP="004252D5">
            <w:pPr>
              <w:spacing w:after="0"/>
              <w:jc w:val="center"/>
              <w:rPr>
                <w:rFonts w:eastAsia="Times New Roman" w:cs="Times New Roman"/>
                <w:sz w:val="20"/>
                <w:szCs w:val="20"/>
                <w:lang w:val="en-US"/>
              </w:rPr>
            </w:pPr>
            <w:r w:rsidRPr="004252D5">
              <w:rPr>
                <w:rFonts w:eastAsia="Times New Roman" w:cs="Times New Roman"/>
                <w:sz w:val="20"/>
                <w:szCs w:val="20"/>
                <w:lang w:val="en-US"/>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D7D7A"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Aviz privind tranzitul precursorilor de droguri pe teritoriul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37283"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Comitetul permanent de control asupra drogurilor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1CC01D"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Agenţia Medicamentului şi Dispozitivelor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2FF0B"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Gratuit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EE8B1" w14:textId="77777777" w:rsidR="004252D5" w:rsidRPr="004252D5" w:rsidRDefault="004252D5" w:rsidP="004252D5">
            <w:pPr>
              <w:spacing w:after="0"/>
              <w:rPr>
                <w:rFonts w:eastAsia="Times New Roman" w:cs="Times New Roman"/>
                <w:sz w:val="20"/>
                <w:szCs w:val="20"/>
                <w:lang w:val="en-US"/>
              </w:rPr>
            </w:pPr>
            <w:r w:rsidRPr="004252D5">
              <w:rPr>
                <w:rFonts w:eastAsia="Times New Roman" w:cs="Times New Roman"/>
                <w:sz w:val="20"/>
                <w:szCs w:val="20"/>
                <w:lang w:val="en-US"/>
              </w:rPr>
              <w:t>Pentru fiecare caz de tranzit</w:t>
            </w:r>
          </w:p>
        </w:tc>
      </w:tr>
    </w:tbl>
    <w:p w14:paraId="251800BF"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24E174BB"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b/>
          <w:bCs/>
          <w:sz w:val="24"/>
          <w:szCs w:val="24"/>
          <w:lang w:val="en-US"/>
        </w:rPr>
        <w:t>5.</w:t>
      </w:r>
      <w:r w:rsidRPr="004252D5">
        <w:rPr>
          <w:rFonts w:eastAsia="Times New Roman" w:cs="Times New Roman"/>
          <w:sz w:val="24"/>
          <w:szCs w:val="24"/>
          <w:lang w:val="en-US"/>
        </w:rPr>
        <w:t xml:space="preserve"> În compartimentul „1. Lista organelor de control şi domeniile aferente acestora” din anexa la </w:t>
      </w:r>
      <w:hyperlink r:id="rId92" w:history="1">
        <w:r w:rsidRPr="004252D5">
          <w:rPr>
            <w:rFonts w:eastAsia="Times New Roman" w:cs="Times New Roman"/>
            <w:color w:val="0000FF"/>
            <w:sz w:val="24"/>
            <w:szCs w:val="24"/>
            <w:u w:val="single"/>
            <w:lang w:val="en-US"/>
          </w:rPr>
          <w:t>Legea nr.131/2012</w:t>
        </w:r>
      </w:hyperlink>
      <w:r w:rsidRPr="004252D5">
        <w:rPr>
          <w:rFonts w:eastAsia="Times New Roman" w:cs="Times New Roman"/>
          <w:sz w:val="24"/>
          <w:szCs w:val="24"/>
          <w:lang w:val="en-US"/>
        </w:rPr>
        <w:t xml:space="preserve"> privind controlul de stat (Monitorul Oficial al Republicii Moldova, 2012, nr.181–184, art.595), cu modificările ulterioare, la poziţia 1 coloana a 3-a, după cuvintele „producţia agroalimentară ecologică” se introduce textul „ , cultivarea cânepei industriale/horticole”.</w:t>
      </w:r>
    </w:p>
    <w:p w14:paraId="7847FF80" w14:textId="77777777" w:rsidR="004252D5" w:rsidRPr="004252D5" w:rsidRDefault="004252D5" w:rsidP="004252D5">
      <w:pPr>
        <w:spacing w:after="0"/>
        <w:ind w:firstLine="567"/>
        <w:jc w:val="both"/>
        <w:rPr>
          <w:rFonts w:eastAsia="Times New Roman" w:cs="Times New Roman"/>
          <w:sz w:val="24"/>
          <w:szCs w:val="24"/>
          <w:lang w:val="en-US"/>
        </w:rPr>
      </w:pPr>
      <w:r w:rsidRPr="004252D5">
        <w:rPr>
          <w:rFonts w:eastAsia="Times New Roman" w:cs="Times New Roman"/>
          <w:sz w:val="24"/>
          <w:szCs w:val="24"/>
          <w:lang w:val="en-US"/>
        </w:rPr>
        <w:t> </w:t>
      </w:r>
    </w:p>
    <w:p w14:paraId="4B367D7C" w14:textId="7D21BBF8" w:rsidR="00F12C76" w:rsidRDefault="004252D5" w:rsidP="004252D5">
      <w:pPr>
        <w:spacing w:after="0"/>
        <w:ind w:firstLine="709"/>
        <w:jc w:val="both"/>
      </w:pPr>
      <w:r w:rsidRPr="004252D5">
        <w:rPr>
          <w:rFonts w:eastAsia="Times New Roman" w:cs="Times New Roman"/>
          <w:sz w:val="24"/>
          <w:szCs w:val="24"/>
          <w:lang w:val="en-US"/>
        </w:rPr>
        <w:t> </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5A"/>
    <w:rsid w:val="004252D5"/>
    <w:rsid w:val="006C0B77"/>
    <w:rsid w:val="00782B5A"/>
    <w:rsid w:val="008242FF"/>
    <w:rsid w:val="00870751"/>
    <w:rsid w:val="00922C48"/>
    <w:rsid w:val="00B915B7"/>
    <w:rsid w:val="00CB164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E3DF1-E463-4239-B236-8AAA2DA6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782B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2B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2B5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82B5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B5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82B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B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B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B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B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2B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2B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2B5A"/>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82B5A"/>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82B5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82B5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82B5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82B5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82B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B5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2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B5A"/>
    <w:pPr>
      <w:spacing w:before="160"/>
      <w:jc w:val="center"/>
    </w:pPr>
    <w:rPr>
      <w:i/>
      <w:iCs/>
      <w:color w:val="404040" w:themeColor="text1" w:themeTint="BF"/>
    </w:rPr>
  </w:style>
  <w:style w:type="character" w:customStyle="1" w:styleId="QuoteChar">
    <w:name w:val="Quote Char"/>
    <w:basedOn w:val="DefaultParagraphFont"/>
    <w:link w:val="Quote"/>
    <w:uiPriority w:val="29"/>
    <w:rsid w:val="00782B5A"/>
    <w:rPr>
      <w:rFonts w:ascii="Times New Roman" w:hAnsi="Times New Roman"/>
      <w:i/>
      <w:iCs/>
      <w:color w:val="404040" w:themeColor="text1" w:themeTint="BF"/>
      <w:sz w:val="28"/>
    </w:rPr>
  </w:style>
  <w:style w:type="paragraph" w:styleId="ListParagraph">
    <w:name w:val="List Paragraph"/>
    <w:basedOn w:val="Normal"/>
    <w:uiPriority w:val="34"/>
    <w:qFormat/>
    <w:rsid w:val="00782B5A"/>
    <w:pPr>
      <w:ind w:left="720"/>
      <w:contextualSpacing/>
    </w:pPr>
  </w:style>
  <w:style w:type="character" w:styleId="IntenseEmphasis">
    <w:name w:val="Intense Emphasis"/>
    <w:basedOn w:val="DefaultParagraphFont"/>
    <w:uiPriority w:val="21"/>
    <w:qFormat/>
    <w:rsid w:val="00782B5A"/>
    <w:rPr>
      <w:i/>
      <w:iCs/>
      <w:color w:val="2E74B5" w:themeColor="accent1" w:themeShade="BF"/>
    </w:rPr>
  </w:style>
  <w:style w:type="paragraph" w:styleId="IntenseQuote">
    <w:name w:val="Intense Quote"/>
    <w:basedOn w:val="Normal"/>
    <w:next w:val="Normal"/>
    <w:link w:val="IntenseQuoteChar"/>
    <w:uiPriority w:val="30"/>
    <w:qFormat/>
    <w:rsid w:val="00782B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2B5A"/>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82B5A"/>
    <w:rPr>
      <w:b/>
      <w:bCs/>
      <w:smallCaps/>
      <w:color w:val="2E74B5" w:themeColor="accent1" w:themeShade="BF"/>
      <w:spacing w:val="5"/>
    </w:rPr>
  </w:style>
  <w:style w:type="numbering" w:customStyle="1" w:styleId="NoList1">
    <w:name w:val="No List1"/>
    <w:next w:val="NoList"/>
    <w:uiPriority w:val="99"/>
    <w:semiHidden/>
    <w:unhideWhenUsed/>
    <w:rsid w:val="004252D5"/>
  </w:style>
  <w:style w:type="paragraph" w:customStyle="1" w:styleId="msonormal0">
    <w:name w:val="msonormal"/>
    <w:basedOn w:val="Normal"/>
    <w:rsid w:val="004252D5"/>
    <w:pPr>
      <w:spacing w:after="0"/>
      <w:ind w:firstLine="567"/>
      <w:jc w:val="both"/>
    </w:pPr>
    <w:rPr>
      <w:rFonts w:eastAsia="Times New Roman" w:cs="Times New Roman"/>
      <w:sz w:val="24"/>
      <w:szCs w:val="24"/>
      <w:lang w:val="en-US"/>
    </w:rPr>
  </w:style>
  <w:style w:type="paragraph" w:styleId="NormalWeb">
    <w:name w:val="Normal (Web)"/>
    <w:basedOn w:val="Normal"/>
    <w:uiPriority w:val="99"/>
    <w:semiHidden/>
    <w:unhideWhenUsed/>
    <w:rsid w:val="004252D5"/>
    <w:pPr>
      <w:spacing w:after="0"/>
      <w:ind w:firstLine="567"/>
      <w:jc w:val="both"/>
    </w:pPr>
    <w:rPr>
      <w:rFonts w:eastAsia="Times New Roman" w:cs="Times New Roman"/>
      <w:sz w:val="24"/>
      <w:szCs w:val="24"/>
      <w:lang w:val="en-US"/>
    </w:rPr>
  </w:style>
  <w:style w:type="paragraph" w:customStyle="1" w:styleId="tt">
    <w:name w:val="tt"/>
    <w:basedOn w:val="Normal"/>
    <w:rsid w:val="004252D5"/>
    <w:pPr>
      <w:spacing w:before="100" w:beforeAutospacing="1" w:after="100" w:afterAutospacing="1"/>
      <w:jc w:val="center"/>
    </w:pPr>
    <w:rPr>
      <w:rFonts w:eastAsia="Times New Roman" w:cs="Times New Roman"/>
      <w:b/>
      <w:bCs/>
      <w:sz w:val="24"/>
      <w:szCs w:val="24"/>
      <w:lang w:val="en-US"/>
    </w:rPr>
  </w:style>
  <w:style w:type="paragraph" w:customStyle="1" w:styleId="pb">
    <w:name w:val="pb"/>
    <w:basedOn w:val="Normal"/>
    <w:rsid w:val="004252D5"/>
    <w:pPr>
      <w:spacing w:before="100" w:beforeAutospacing="1" w:after="100" w:afterAutospacing="1"/>
      <w:jc w:val="center"/>
    </w:pPr>
    <w:rPr>
      <w:rFonts w:eastAsia="Times New Roman" w:cs="Times New Roman"/>
      <w:i/>
      <w:iCs/>
      <w:color w:val="663300"/>
      <w:sz w:val="20"/>
      <w:szCs w:val="20"/>
      <w:lang w:val="en-US"/>
    </w:rPr>
  </w:style>
  <w:style w:type="paragraph" w:customStyle="1" w:styleId="cu">
    <w:name w:val="cu"/>
    <w:basedOn w:val="Normal"/>
    <w:rsid w:val="004252D5"/>
    <w:pPr>
      <w:spacing w:before="45" w:after="100" w:afterAutospacing="1"/>
      <w:ind w:left="1134" w:right="567" w:hanging="567"/>
      <w:jc w:val="both"/>
    </w:pPr>
    <w:rPr>
      <w:rFonts w:eastAsia="Times New Roman" w:cs="Times New Roman"/>
      <w:sz w:val="20"/>
      <w:szCs w:val="20"/>
      <w:lang w:val="en-US"/>
    </w:rPr>
  </w:style>
  <w:style w:type="paragraph" w:customStyle="1" w:styleId="cut">
    <w:name w:val="cut"/>
    <w:basedOn w:val="Normal"/>
    <w:rsid w:val="004252D5"/>
    <w:pPr>
      <w:spacing w:before="100" w:beforeAutospacing="1" w:after="100" w:afterAutospacing="1"/>
      <w:ind w:left="567" w:right="567"/>
      <w:jc w:val="center"/>
    </w:pPr>
    <w:rPr>
      <w:rFonts w:eastAsia="Times New Roman" w:cs="Times New Roman"/>
      <w:b/>
      <w:bCs/>
      <w:sz w:val="20"/>
      <w:szCs w:val="20"/>
      <w:lang w:val="en-US"/>
    </w:rPr>
  </w:style>
  <w:style w:type="paragraph" w:customStyle="1" w:styleId="cp">
    <w:name w:val="cp"/>
    <w:basedOn w:val="Normal"/>
    <w:rsid w:val="004252D5"/>
    <w:pPr>
      <w:spacing w:before="100" w:beforeAutospacing="1" w:after="100" w:afterAutospacing="1"/>
      <w:jc w:val="center"/>
    </w:pPr>
    <w:rPr>
      <w:rFonts w:eastAsia="Times New Roman" w:cs="Times New Roman"/>
      <w:b/>
      <w:bCs/>
      <w:sz w:val="24"/>
      <w:szCs w:val="24"/>
      <w:lang w:val="en-US"/>
    </w:rPr>
  </w:style>
  <w:style w:type="paragraph" w:customStyle="1" w:styleId="nt">
    <w:name w:val="nt"/>
    <w:basedOn w:val="Normal"/>
    <w:rsid w:val="004252D5"/>
    <w:pPr>
      <w:spacing w:before="100" w:beforeAutospacing="1" w:after="100" w:afterAutospacing="1"/>
      <w:ind w:left="567" w:right="567" w:hanging="567"/>
      <w:jc w:val="both"/>
    </w:pPr>
    <w:rPr>
      <w:rFonts w:eastAsia="Times New Roman" w:cs="Times New Roman"/>
      <w:i/>
      <w:iCs/>
      <w:color w:val="663300"/>
      <w:sz w:val="20"/>
      <w:szCs w:val="20"/>
      <w:lang w:val="en-US"/>
    </w:rPr>
  </w:style>
  <w:style w:type="paragraph" w:customStyle="1" w:styleId="md">
    <w:name w:val="md"/>
    <w:basedOn w:val="Normal"/>
    <w:rsid w:val="004252D5"/>
    <w:pPr>
      <w:spacing w:before="100" w:beforeAutospacing="1" w:after="100" w:afterAutospacing="1"/>
    </w:pPr>
    <w:rPr>
      <w:rFonts w:eastAsia="Times New Roman" w:cs="Times New Roman"/>
      <w:i/>
      <w:iCs/>
      <w:color w:val="663300"/>
      <w:sz w:val="20"/>
      <w:szCs w:val="20"/>
      <w:lang w:val="en-US"/>
    </w:rPr>
  </w:style>
  <w:style w:type="paragraph" w:customStyle="1" w:styleId="cn">
    <w:name w:val="cn"/>
    <w:basedOn w:val="Normal"/>
    <w:rsid w:val="004252D5"/>
    <w:pPr>
      <w:spacing w:before="100" w:beforeAutospacing="1" w:after="100" w:afterAutospacing="1"/>
      <w:jc w:val="center"/>
    </w:pPr>
    <w:rPr>
      <w:rFonts w:eastAsia="Times New Roman" w:cs="Times New Roman"/>
      <w:sz w:val="24"/>
      <w:szCs w:val="24"/>
      <w:lang w:val="en-US"/>
    </w:rPr>
  </w:style>
  <w:style w:type="paragraph" w:customStyle="1" w:styleId="cb">
    <w:name w:val="cb"/>
    <w:basedOn w:val="Normal"/>
    <w:rsid w:val="004252D5"/>
    <w:pPr>
      <w:spacing w:before="100" w:beforeAutospacing="1" w:after="100" w:afterAutospacing="1"/>
      <w:jc w:val="center"/>
    </w:pPr>
    <w:rPr>
      <w:rFonts w:eastAsia="Times New Roman" w:cs="Times New Roman"/>
      <w:b/>
      <w:bCs/>
      <w:sz w:val="24"/>
      <w:szCs w:val="24"/>
      <w:lang w:val="en-US"/>
    </w:rPr>
  </w:style>
  <w:style w:type="paragraph" w:customStyle="1" w:styleId="rg">
    <w:name w:val="rg"/>
    <w:basedOn w:val="Normal"/>
    <w:rsid w:val="004252D5"/>
    <w:pPr>
      <w:spacing w:before="100" w:beforeAutospacing="1" w:after="100" w:afterAutospacing="1"/>
      <w:jc w:val="right"/>
    </w:pPr>
    <w:rPr>
      <w:rFonts w:eastAsia="Times New Roman" w:cs="Times New Roman"/>
      <w:sz w:val="24"/>
      <w:szCs w:val="24"/>
      <w:lang w:val="en-US"/>
    </w:rPr>
  </w:style>
  <w:style w:type="paragraph" w:customStyle="1" w:styleId="js">
    <w:name w:val="js"/>
    <w:basedOn w:val="Normal"/>
    <w:rsid w:val="004252D5"/>
    <w:pPr>
      <w:spacing w:before="100" w:beforeAutospacing="1" w:after="100" w:afterAutospacing="1"/>
      <w:jc w:val="both"/>
    </w:pPr>
    <w:rPr>
      <w:rFonts w:eastAsia="Times New Roman" w:cs="Times New Roman"/>
      <w:sz w:val="24"/>
      <w:szCs w:val="24"/>
      <w:lang w:val="en-US"/>
    </w:rPr>
  </w:style>
  <w:style w:type="paragraph" w:customStyle="1" w:styleId="lf">
    <w:name w:val="lf"/>
    <w:basedOn w:val="Normal"/>
    <w:rsid w:val="004252D5"/>
    <w:pPr>
      <w:spacing w:before="100" w:beforeAutospacing="1" w:after="100" w:afterAutospacing="1"/>
    </w:pPr>
    <w:rPr>
      <w:rFonts w:eastAsia="Times New Roman" w:cs="Times New Roman"/>
      <w:sz w:val="24"/>
      <w:szCs w:val="24"/>
      <w:lang w:val="en-US"/>
    </w:rPr>
  </w:style>
  <w:style w:type="paragraph" w:customStyle="1" w:styleId="forma">
    <w:name w:val="forma"/>
    <w:basedOn w:val="Normal"/>
    <w:rsid w:val="004252D5"/>
    <w:pPr>
      <w:spacing w:before="100" w:beforeAutospacing="1" w:after="100" w:afterAutospacing="1"/>
    </w:pPr>
    <w:rPr>
      <w:rFonts w:ascii="Arial" w:eastAsia="Times New Roman" w:hAnsi="Arial" w:cs="Arial"/>
      <w:sz w:val="20"/>
      <w:szCs w:val="20"/>
      <w:lang w:val="en-US"/>
    </w:rPr>
  </w:style>
  <w:style w:type="paragraph" w:customStyle="1" w:styleId="sm">
    <w:name w:val="sm"/>
    <w:basedOn w:val="Normal"/>
    <w:rsid w:val="004252D5"/>
    <w:pPr>
      <w:spacing w:before="240" w:after="100" w:afterAutospacing="1"/>
      <w:ind w:left="567"/>
    </w:pPr>
    <w:rPr>
      <w:rFonts w:eastAsia="Times New Roman" w:cs="Times New Roman"/>
      <w:b/>
      <w:bCs/>
      <w:sz w:val="24"/>
      <w:szCs w:val="24"/>
      <w:lang w:val="en-US"/>
    </w:rPr>
  </w:style>
  <w:style w:type="paragraph" w:customStyle="1" w:styleId="smfunctia">
    <w:name w:val="sm_functia"/>
    <w:basedOn w:val="Normal"/>
    <w:rsid w:val="004252D5"/>
    <w:pPr>
      <w:spacing w:before="100" w:beforeAutospacing="1" w:after="100" w:afterAutospacing="1"/>
    </w:pPr>
    <w:rPr>
      <w:rFonts w:eastAsia="Times New Roman" w:cs="Times New Roman"/>
      <w:sz w:val="24"/>
      <w:szCs w:val="24"/>
      <w:lang w:val="en-US"/>
    </w:rPr>
  </w:style>
  <w:style w:type="paragraph" w:customStyle="1" w:styleId="smdata">
    <w:name w:val="sm_data"/>
    <w:basedOn w:val="Normal"/>
    <w:rsid w:val="004252D5"/>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semiHidden/>
    <w:unhideWhenUsed/>
    <w:rsid w:val="004252D5"/>
    <w:rPr>
      <w:color w:val="0000FF"/>
      <w:u w:val="single"/>
    </w:rPr>
  </w:style>
  <w:style w:type="character" w:styleId="FollowedHyperlink">
    <w:name w:val="FollowedHyperlink"/>
    <w:basedOn w:val="DefaultParagraphFont"/>
    <w:uiPriority w:val="99"/>
    <w:semiHidden/>
    <w:unhideWhenUsed/>
    <w:rsid w:val="004252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MoldLex\DataLex\Legi_Rom\LP\A25\1201.196" TargetMode="External"/><Relationship Id="rId21" Type="http://schemas.openxmlformats.org/officeDocument/2006/relationships/hyperlink" Target="file:///D:\MoldLex\DataLex\Legi_Rom\LP\A25\1201.196" TargetMode="External"/><Relationship Id="rId42" Type="http://schemas.openxmlformats.org/officeDocument/2006/relationships/hyperlink" Target="file:///D:\MoldLex\DataLex\Legi_Rom\LP\A25\1201.196" TargetMode="External"/><Relationship Id="rId47" Type="http://schemas.openxmlformats.org/officeDocument/2006/relationships/hyperlink" Target="file:///D:\MoldLex\DataLex\Legi_Rom\LP\A25\1201.196" TargetMode="External"/><Relationship Id="rId63" Type="http://schemas.openxmlformats.org/officeDocument/2006/relationships/hyperlink" Target="file:///D:\MoldLex\DataLex\Legi_Rom\LP\A25\1201.196" TargetMode="External"/><Relationship Id="rId68" Type="http://schemas.openxmlformats.org/officeDocument/2006/relationships/hyperlink" Target="file:///D:\MoldLex\DataLex\Legi_Rom\LP\A25\1201.196" TargetMode="External"/><Relationship Id="rId84" Type="http://schemas.openxmlformats.org/officeDocument/2006/relationships/hyperlink" Target="file:///D:\MoldLex\DataLex\Legi_Rom\LP\A25\1201.196" TargetMode="External"/><Relationship Id="rId89" Type="http://schemas.openxmlformats.org/officeDocument/2006/relationships/hyperlink" Target="lex:LPLP20020418985" TargetMode="External"/><Relationship Id="rId16" Type="http://schemas.openxmlformats.org/officeDocument/2006/relationships/hyperlink" Target="file:///D:\MoldLex\DataLex\Legi_Rom\LP\A25\1201.196" TargetMode="External"/><Relationship Id="rId11" Type="http://schemas.openxmlformats.org/officeDocument/2006/relationships/hyperlink" Target="file:///D:\MoldLex\DataLex\Legi_Rom\LP\A25\1201.196" TargetMode="External"/><Relationship Id="rId32" Type="http://schemas.openxmlformats.org/officeDocument/2006/relationships/hyperlink" Target="file:///D:\MoldLex\DataLex\Legi_Rom\LP\A25\1201.196" TargetMode="External"/><Relationship Id="rId37" Type="http://schemas.openxmlformats.org/officeDocument/2006/relationships/hyperlink" Target="file:///D:\MoldLex\DataLex\Legi_Rom\LP\A25\1201.196" TargetMode="External"/><Relationship Id="rId53" Type="http://schemas.openxmlformats.org/officeDocument/2006/relationships/hyperlink" Target="file:///D:\MoldLex\DataLex\Legi_Rom\LP\A25\1201.196" TargetMode="External"/><Relationship Id="rId58" Type="http://schemas.openxmlformats.org/officeDocument/2006/relationships/hyperlink" Target="file:///D:\MoldLex\DataLex\Legi_Rom\LP\A25\1201.196" TargetMode="External"/><Relationship Id="rId74" Type="http://schemas.openxmlformats.org/officeDocument/2006/relationships/hyperlink" Target="file:///D:\MoldLex\DataLex\Legi_Rom\LP\A25\1201.196" TargetMode="External"/><Relationship Id="rId79" Type="http://schemas.openxmlformats.org/officeDocument/2006/relationships/hyperlink" Target="file:///D:\MoldLex\DataLex\Legi_Rom\LP\A25\1201.196" TargetMode="External"/><Relationship Id="rId5" Type="http://schemas.openxmlformats.org/officeDocument/2006/relationships/hyperlink" Target="file:///D:\MoldLex\DataLex\Legi_Rom\LP\A25\1201.196" TargetMode="External"/><Relationship Id="rId90" Type="http://schemas.openxmlformats.org/officeDocument/2006/relationships/hyperlink" Target="lex:LPLP20081024218" TargetMode="External"/><Relationship Id="rId22" Type="http://schemas.openxmlformats.org/officeDocument/2006/relationships/hyperlink" Target="file:///D:\MoldLex\DataLex\Legi_Rom\LP\A25\1201.196" TargetMode="External"/><Relationship Id="rId27" Type="http://schemas.openxmlformats.org/officeDocument/2006/relationships/hyperlink" Target="file:///D:\MoldLex\DataLex\Legi_Rom\LP\A25\1201.196" TargetMode="External"/><Relationship Id="rId43" Type="http://schemas.openxmlformats.org/officeDocument/2006/relationships/hyperlink" Target="file:///D:\MoldLex\DataLex\Legi_Rom\LP\A25\1201.196" TargetMode="External"/><Relationship Id="rId48" Type="http://schemas.openxmlformats.org/officeDocument/2006/relationships/hyperlink" Target="file:///D:\MoldLex\DataLex\Legi_Rom\LP\A25\1201.196" TargetMode="External"/><Relationship Id="rId64" Type="http://schemas.openxmlformats.org/officeDocument/2006/relationships/hyperlink" Target="file:///D:\MoldLex\DataLex\Legi_Rom\LP\A25\1201.196" TargetMode="External"/><Relationship Id="rId69" Type="http://schemas.openxmlformats.org/officeDocument/2006/relationships/hyperlink" Target="file:///D:\MoldLex\DataLex\Legi_Rom\LP\A25\1201.196" TargetMode="External"/><Relationship Id="rId8" Type="http://schemas.openxmlformats.org/officeDocument/2006/relationships/hyperlink" Target="file:///D:\MoldLex\DataLex\Legi_Rom\LP\A25\1201.196" TargetMode="External"/><Relationship Id="rId51" Type="http://schemas.openxmlformats.org/officeDocument/2006/relationships/hyperlink" Target="file:///D:\MoldLex\DataLex\Legi_Rom\LP\A25\1201.196" TargetMode="External"/><Relationship Id="rId72" Type="http://schemas.openxmlformats.org/officeDocument/2006/relationships/hyperlink" Target="file:///D:\MoldLex\DataLex\Legi_Rom\LP\A25\1201.196" TargetMode="External"/><Relationship Id="rId80" Type="http://schemas.openxmlformats.org/officeDocument/2006/relationships/hyperlink" Target="file:///D:\MoldLex\DataLex\Legi_Rom\LP\A25\1201.196" TargetMode="External"/><Relationship Id="rId85" Type="http://schemas.openxmlformats.org/officeDocument/2006/relationships/hyperlink" Target="file:///D:\MoldLex\DataLex\Legi_Rom\LP\A25\1201.196"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D:\MoldLex\DataLex\Legi_Rom\LP\A25\1201.196" TargetMode="External"/><Relationship Id="rId17" Type="http://schemas.openxmlformats.org/officeDocument/2006/relationships/hyperlink" Target="file:///D:\MoldLex\DataLex\Legi_Rom\LP\A25\1201.196" TargetMode="External"/><Relationship Id="rId25" Type="http://schemas.openxmlformats.org/officeDocument/2006/relationships/hyperlink" Target="file:///D:\MoldLex\DataLex\Legi_Rom\LP\A25\1201.196" TargetMode="External"/><Relationship Id="rId33" Type="http://schemas.openxmlformats.org/officeDocument/2006/relationships/hyperlink" Target="file:///D:\MoldLex\DataLex\Legi_Rom\LP\A25\1201.196" TargetMode="External"/><Relationship Id="rId38" Type="http://schemas.openxmlformats.org/officeDocument/2006/relationships/hyperlink" Target="file:///D:\MoldLex\DataLex\Legi_Rom\LP\A25\1201.196" TargetMode="External"/><Relationship Id="rId46" Type="http://schemas.openxmlformats.org/officeDocument/2006/relationships/hyperlink" Target="file:///D:\MoldLex\DataLex\Legi_Rom\LP\A25\1201.196" TargetMode="External"/><Relationship Id="rId59" Type="http://schemas.openxmlformats.org/officeDocument/2006/relationships/hyperlink" Target="file:///D:\MoldLex\DataLex\Legi_Rom\LP\A25\1201.196" TargetMode="External"/><Relationship Id="rId67" Type="http://schemas.openxmlformats.org/officeDocument/2006/relationships/hyperlink" Target="file:///D:\MoldLex\DataLex\Legi_Rom\LP\A25\1201.196" TargetMode="External"/><Relationship Id="rId20" Type="http://schemas.openxmlformats.org/officeDocument/2006/relationships/hyperlink" Target="file:///D:\MoldLex\DataLex\Legi_Rom\LP\A25\1201.196" TargetMode="External"/><Relationship Id="rId41" Type="http://schemas.openxmlformats.org/officeDocument/2006/relationships/hyperlink" Target="file:///D:\MoldLex\DataLex\Legi_Rom\LP\A25\1201.196" TargetMode="External"/><Relationship Id="rId54" Type="http://schemas.openxmlformats.org/officeDocument/2006/relationships/hyperlink" Target="file:///D:\MoldLex\DataLex\Legi_Rom\LP\A25\1201.196" TargetMode="External"/><Relationship Id="rId62" Type="http://schemas.openxmlformats.org/officeDocument/2006/relationships/hyperlink" Target="file:///D:\MoldLex\DataLex\Legi_Rom\LP\A25\1201.196" TargetMode="External"/><Relationship Id="rId70" Type="http://schemas.openxmlformats.org/officeDocument/2006/relationships/hyperlink" Target="file:///D:\MoldLex\DataLex\Legi_Rom\LP\A25\1201.196" TargetMode="External"/><Relationship Id="rId75" Type="http://schemas.openxmlformats.org/officeDocument/2006/relationships/hyperlink" Target="file:///D:\MoldLex\DataLex\Legi_Rom\LP\A25\1201.196" TargetMode="External"/><Relationship Id="rId83" Type="http://schemas.openxmlformats.org/officeDocument/2006/relationships/hyperlink" Target="file:///D:\MoldLex\DataLex\Legi_Rom\LP\A25\1201.196" TargetMode="External"/><Relationship Id="rId88" Type="http://schemas.openxmlformats.org/officeDocument/2006/relationships/hyperlink" Target="lex:LPLP19950328411" TargetMode="External"/><Relationship Id="rId91" Type="http://schemas.openxmlformats.org/officeDocument/2006/relationships/hyperlink" Target="lex:LPLP20110722160" TargetMode="External"/><Relationship Id="rId1" Type="http://schemas.openxmlformats.org/officeDocument/2006/relationships/styles" Target="styles.xml"/><Relationship Id="rId6" Type="http://schemas.openxmlformats.org/officeDocument/2006/relationships/hyperlink" Target="file:///D:\MoldLex\DataLex\Legi_Rom\LP\A25\1201.196" TargetMode="External"/><Relationship Id="rId15" Type="http://schemas.openxmlformats.org/officeDocument/2006/relationships/hyperlink" Target="file:///D:\MoldLex\DataLex\Legi_Rom\LP\A25\1201.196" TargetMode="External"/><Relationship Id="rId23" Type="http://schemas.openxmlformats.org/officeDocument/2006/relationships/hyperlink" Target="file:///D:\MoldLex\DataLex\Legi_Rom\LP\A25\1201.196" TargetMode="External"/><Relationship Id="rId28" Type="http://schemas.openxmlformats.org/officeDocument/2006/relationships/hyperlink" Target="file:///D:\MoldLex\DataLex\Legi_Rom\LP\A25\1201.196" TargetMode="External"/><Relationship Id="rId36" Type="http://schemas.openxmlformats.org/officeDocument/2006/relationships/hyperlink" Target="file:///D:\MoldLex\DataLex\Legi_Rom\LP\A25\1201.196" TargetMode="External"/><Relationship Id="rId49" Type="http://schemas.openxmlformats.org/officeDocument/2006/relationships/hyperlink" Target="file:///D:\MoldLex\DataLex\Legi_Rom\LP\A25\1201.196" TargetMode="External"/><Relationship Id="rId57" Type="http://schemas.openxmlformats.org/officeDocument/2006/relationships/hyperlink" Target="file:///D:\MoldLex\DataLex\Legi_Rom\LP\A25\1201.196" TargetMode="External"/><Relationship Id="rId10" Type="http://schemas.openxmlformats.org/officeDocument/2006/relationships/hyperlink" Target="file:///D:\MoldLex\DataLex\Legi_Rom\LP\A25\1201.196" TargetMode="External"/><Relationship Id="rId31" Type="http://schemas.openxmlformats.org/officeDocument/2006/relationships/hyperlink" Target="file:///D:\MoldLex\DataLex\Legi_Rom\LP\A25\1201.196" TargetMode="External"/><Relationship Id="rId44" Type="http://schemas.openxmlformats.org/officeDocument/2006/relationships/hyperlink" Target="file:///D:\MoldLex\DataLex\Legi_Rom\LP\A25\1201.196" TargetMode="External"/><Relationship Id="rId52" Type="http://schemas.openxmlformats.org/officeDocument/2006/relationships/hyperlink" Target="file:///D:\MoldLex\DataLex\Legi_Rom\LP\A25\1201.196" TargetMode="External"/><Relationship Id="rId60" Type="http://schemas.openxmlformats.org/officeDocument/2006/relationships/hyperlink" Target="file:///D:\MoldLex\DataLex\Legi_Rom\LP\A25\1201.196" TargetMode="External"/><Relationship Id="rId65" Type="http://schemas.openxmlformats.org/officeDocument/2006/relationships/hyperlink" Target="file:///D:\MoldLex\DataLex\Legi_Rom\LP\A25\1201.196" TargetMode="External"/><Relationship Id="rId73" Type="http://schemas.openxmlformats.org/officeDocument/2006/relationships/hyperlink" Target="file:///D:\MoldLex\DataLex\Legi_Rom\LP\A25\1201.196" TargetMode="External"/><Relationship Id="rId78" Type="http://schemas.openxmlformats.org/officeDocument/2006/relationships/hyperlink" Target="file:///D:\MoldLex\DataLex\Legi_Rom\LP\A25\1201.196" TargetMode="External"/><Relationship Id="rId81" Type="http://schemas.openxmlformats.org/officeDocument/2006/relationships/hyperlink" Target="file:///D:\MoldLex\DataLex\Legi_Rom\LP\A25\1201.196" TargetMode="External"/><Relationship Id="rId86" Type="http://schemas.openxmlformats.org/officeDocument/2006/relationships/hyperlink" Target="file:///D:\MoldLex\DataLex\Legi_Rom\LP\A25\1201.196" TargetMode="External"/><Relationship Id="rId94"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file:///D:\MoldLex\DataLex\Legi_Rom\LP\A25\1201.196" TargetMode="External"/><Relationship Id="rId13" Type="http://schemas.openxmlformats.org/officeDocument/2006/relationships/hyperlink" Target="file:///D:\MoldLex\DataLex\Legi_Rom\LP\A25\1201.196" TargetMode="External"/><Relationship Id="rId18" Type="http://schemas.openxmlformats.org/officeDocument/2006/relationships/hyperlink" Target="file:///D:\MoldLex\DataLex\Legi_Rom\LP\A25\1201.196" TargetMode="External"/><Relationship Id="rId39" Type="http://schemas.openxmlformats.org/officeDocument/2006/relationships/hyperlink" Target="file:///D:\MoldLex\DataLex\Legi_Rom\LP\A25\1201.196" TargetMode="External"/><Relationship Id="rId34" Type="http://schemas.openxmlformats.org/officeDocument/2006/relationships/hyperlink" Target="file:///D:\MoldLex\DataLex\Legi_Rom\LP\A25\1201.196" TargetMode="External"/><Relationship Id="rId50" Type="http://schemas.openxmlformats.org/officeDocument/2006/relationships/hyperlink" Target="file:///D:\MoldLex\DataLex\Legi_Rom\LP\A25\1201.196" TargetMode="External"/><Relationship Id="rId55" Type="http://schemas.openxmlformats.org/officeDocument/2006/relationships/hyperlink" Target="file:///D:\MoldLex\DataLex\Legi_Rom\LP\A25\1201.196" TargetMode="External"/><Relationship Id="rId76" Type="http://schemas.openxmlformats.org/officeDocument/2006/relationships/hyperlink" Target="file:///D:\MoldLex\DataLex\Legi_Rom\LP\A25\1201.196" TargetMode="External"/><Relationship Id="rId7" Type="http://schemas.openxmlformats.org/officeDocument/2006/relationships/hyperlink" Target="file:///D:\MoldLex\DataLex\Legi_Rom\LP\A25\1201.196" TargetMode="External"/><Relationship Id="rId71" Type="http://schemas.openxmlformats.org/officeDocument/2006/relationships/hyperlink" Target="file:///D:\MoldLex\DataLex\Legi_Rom\LP\A25\1201.196" TargetMode="External"/><Relationship Id="rId92" Type="http://schemas.openxmlformats.org/officeDocument/2006/relationships/hyperlink" Target="lex:LPLP20120608131" TargetMode="External"/><Relationship Id="rId2" Type="http://schemas.openxmlformats.org/officeDocument/2006/relationships/settings" Target="settings.xml"/><Relationship Id="rId29" Type="http://schemas.openxmlformats.org/officeDocument/2006/relationships/hyperlink" Target="file:///D:\MoldLex\DataLex\Legi_Rom\LP\A25\1201.196" TargetMode="External"/><Relationship Id="rId24" Type="http://schemas.openxmlformats.org/officeDocument/2006/relationships/hyperlink" Target="file:///D:\MoldLex\DataLex\Legi_Rom\LP\A25\1201.196" TargetMode="External"/><Relationship Id="rId40" Type="http://schemas.openxmlformats.org/officeDocument/2006/relationships/hyperlink" Target="file:///D:\MoldLex\DataLex\Legi_Rom\LP\A25\1201.196" TargetMode="External"/><Relationship Id="rId45" Type="http://schemas.openxmlformats.org/officeDocument/2006/relationships/hyperlink" Target="file:///D:\MoldLex\DataLex\Legi_Rom\LP\A25\1201.196" TargetMode="External"/><Relationship Id="rId66" Type="http://schemas.openxmlformats.org/officeDocument/2006/relationships/hyperlink" Target="file:///D:\MoldLex\DataLex\Legi_Rom\LP\A25\1201.196" TargetMode="External"/><Relationship Id="rId87" Type="http://schemas.openxmlformats.org/officeDocument/2006/relationships/hyperlink" Target="lex:LPLP19990506382" TargetMode="External"/><Relationship Id="rId61" Type="http://schemas.openxmlformats.org/officeDocument/2006/relationships/hyperlink" Target="file:///D:\MoldLex\DataLex\Legi_Rom\LP\A25\1201.196" TargetMode="External"/><Relationship Id="rId82" Type="http://schemas.openxmlformats.org/officeDocument/2006/relationships/hyperlink" Target="file:///D:\MoldLex\DataLex\Legi_Rom\LP\A25\1201.196" TargetMode="External"/><Relationship Id="rId19" Type="http://schemas.openxmlformats.org/officeDocument/2006/relationships/hyperlink" Target="file:///D:\MoldLex\DataLex\Legi_Rom\LP\A25\1201.196" TargetMode="External"/><Relationship Id="rId14" Type="http://schemas.openxmlformats.org/officeDocument/2006/relationships/hyperlink" Target="file:///D:\MoldLex\DataLex\Legi_Rom\LP\A25\1201.196" TargetMode="External"/><Relationship Id="rId30" Type="http://schemas.openxmlformats.org/officeDocument/2006/relationships/hyperlink" Target="file:///D:\MoldLex\DataLex\Legi_Rom\LP\A25\1201.196" TargetMode="External"/><Relationship Id="rId35" Type="http://schemas.openxmlformats.org/officeDocument/2006/relationships/hyperlink" Target="file:///D:\MoldLex\DataLex\Legi_Rom\LP\A25\1201.196" TargetMode="External"/><Relationship Id="rId56" Type="http://schemas.openxmlformats.org/officeDocument/2006/relationships/hyperlink" Target="file:///D:\MoldLex\DataLex\Legi_Rom\LP\A25\1201.196" TargetMode="External"/><Relationship Id="rId77" Type="http://schemas.openxmlformats.org/officeDocument/2006/relationships/hyperlink" Target="file:///D:\MoldLex\DataLex\Legi_Rom\LP\A25\1201.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21189</Words>
  <Characters>120781</Characters>
  <Application>Microsoft Office Word</Application>
  <DocSecurity>0</DocSecurity>
  <Lines>1006</Lines>
  <Paragraphs>283</Paragraphs>
  <ScaleCrop>false</ScaleCrop>
  <Company/>
  <LinksUpToDate>false</LinksUpToDate>
  <CharactersWithSpaces>141687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2025-09-11T08:38:00Z</dcterms:created>
  <dcterms:modified xsi:type="dcterms:W3CDTF">2025-09-11T08:38:00Z</dcterms:modified>
</cp:coreProperties>
</file>